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cs="Times New Roman" w:eastAsiaTheme="minorEastAsia"/>
          <w:b/>
          <w:bCs/>
          <w:sz w:val="24"/>
          <w:szCs w:val="24"/>
          <w:lang w:val="en-US" w:eastAsia="zh-CN" w:bidi="ar-SA"/>
        </w:rPr>
      </w:pPr>
      <w:r>
        <w:rPr>
          <w:rFonts w:hint="default" w:ascii="Times New Roman" w:hAnsi="Times New Roman" w:cs="Times New Roman" w:eastAsiaTheme="minorEastAsia"/>
          <w:b/>
          <w:bCs/>
          <w:sz w:val="24"/>
          <w:szCs w:val="24"/>
          <w:lang w:val="en-US" w:eastAsia="zh-CN" w:bidi="ar-SA"/>
        </w:rPr>
        <w:t>附件2:</w:t>
      </w:r>
      <w:r>
        <w:rPr>
          <w:rFonts w:hint="default" w:ascii="Times New Roman" w:hAnsi="Times New Roman" w:cs="Times New Roman" w:eastAsiaTheme="minorEastAsia"/>
          <w:b/>
          <w:bCs/>
          <w:sz w:val="24"/>
          <w:szCs w:val="24"/>
          <w:lang w:val="en-US" w:eastAsia="zh-CN"/>
        </w:rPr>
        <w:t>JG/GC/00</w:t>
      </w:r>
      <w:r>
        <w:rPr>
          <w:rFonts w:hint="eastAsia" w:ascii="Times New Roman" w:hAnsi="Times New Roman" w:cs="Times New Roman" w:eastAsiaTheme="minorEastAsia"/>
          <w:b/>
          <w:bCs/>
          <w:sz w:val="24"/>
          <w:szCs w:val="24"/>
          <w:lang w:val="en-US" w:eastAsia="zh-CN"/>
        </w:rPr>
        <w:t>2</w:t>
      </w:r>
      <w:r>
        <w:rPr>
          <w:rFonts w:hint="default" w:ascii="Times New Roman" w:hAnsi="Times New Roman" w:cs="Times New Roman" w:eastAsiaTheme="minorEastAsia"/>
          <w:b/>
          <w:bCs/>
          <w:sz w:val="24"/>
          <w:szCs w:val="24"/>
          <w:lang w:val="en-US" w:eastAsia="zh-CN"/>
        </w:rPr>
        <w:t>/01.0</w:t>
      </w:r>
      <w:r>
        <w:rPr>
          <w:rFonts w:hint="eastAsia" w:ascii="Times New Roman" w:hAnsi="Times New Roman" w:cs="Times New Roman" w:eastAsiaTheme="minorEastAsia"/>
          <w:b/>
          <w:bCs/>
          <w:sz w:val="24"/>
          <w:szCs w:val="24"/>
          <w:lang w:val="en-US" w:eastAsia="zh-CN"/>
        </w:rPr>
        <w:t>-</w:t>
      </w:r>
      <w:r>
        <w:rPr>
          <w:rFonts w:hint="default" w:ascii="Times New Roman" w:hAnsi="Times New Roman" w:cs="Times New Roman" w:eastAsiaTheme="minorEastAsia"/>
          <w:b/>
          <w:bCs/>
          <w:i w:val="0"/>
          <w:iCs w:val="0"/>
          <w:color w:val="auto"/>
          <w:kern w:val="2"/>
          <w:sz w:val="24"/>
          <w:szCs w:val="24"/>
          <w:highlight w:val="none"/>
          <w:vertAlign w:val="baseline"/>
          <w:lang w:val="en-US" w:eastAsia="zh-CN" w:bidi="ar-SA"/>
        </w:rPr>
        <w:t>F</w:t>
      </w:r>
      <w:r>
        <w:rPr>
          <w:rFonts w:hint="default" w:ascii="Times New Roman" w:hAnsi="Times New Roman" w:cs="Times New Roman" w:eastAsiaTheme="minorEastAsia"/>
          <w:b/>
          <w:bCs/>
          <w:sz w:val="24"/>
          <w:szCs w:val="24"/>
          <w:lang w:val="en-US" w:eastAsia="zh-CN" w:bidi="ar-SA"/>
        </w:rPr>
        <w:t>J/0</w:t>
      </w:r>
      <w:r>
        <w:rPr>
          <w:rFonts w:hint="eastAsia" w:ascii="Times New Roman" w:hAnsi="Times New Roman" w:cs="Times New Roman" w:eastAsiaTheme="minorEastAsia"/>
          <w:b/>
          <w:bCs/>
          <w:sz w:val="24"/>
          <w:szCs w:val="24"/>
          <w:lang w:val="en-US" w:eastAsia="zh-CN" w:bidi="ar-SA"/>
        </w:rPr>
        <w:t xml:space="preserve">2 </w:t>
      </w:r>
      <w:r>
        <w:rPr>
          <w:rFonts w:hint="default" w:ascii="Times New Roman" w:hAnsi="Times New Roman" w:cs="Times New Roman" w:eastAsiaTheme="minorEastAsia"/>
          <w:b/>
          <w:bCs/>
          <w:sz w:val="24"/>
          <w:szCs w:val="24"/>
          <w:lang w:val="en-US" w:eastAsia="zh-CN" w:bidi="ar-SA"/>
        </w:rPr>
        <w:t>医疗器械临床试验立项资料清单</w:t>
      </w:r>
    </w:p>
    <w:p>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cs="Times New Roman" w:eastAsiaTheme="minorEastAsia"/>
          <w:b/>
          <w:bCs/>
          <w:sz w:val="24"/>
          <w:szCs w:val="24"/>
          <w:lang w:val="en-US" w:eastAsia="zh-CN" w:bidi="ar-SA"/>
        </w:rPr>
      </w:pPr>
    </w:p>
    <w:tbl>
      <w:tblPr>
        <w:tblStyle w:val="5"/>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临床试验申请审批表（申请者签名、盖章并签署日期）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器械临床试验批件（如没有，请附相关法规进行说明原因）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申办者资质证明（营业执照副本）及委托函；CRO公司资质（营业执照副本）及委托函；CRA委托函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医疗器械说明书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注册产品标准或相应的国家、行业标准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自检报告及具有资质的检验机构出具的一年以内的产品注册检验合格报告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临床前研究相关资料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临床试验方案（注明版本号和日期）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病例报告表（注明版本号和日期）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知情同意书（注明版本号和日期）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首次用于植入人体的医疗器械，须有动物实验报告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招募受试者材料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试验医疗器械的研制符合适用的医疗器械质量管理体系相关要求的声明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themeColor="text1"/>
                <w:sz w:val="24"/>
                <w:szCs w:val="24"/>
              </w:rPr>
              <w:t>研究者履历（主要研究者简历、资格证书、学历证明、GCP培训证书及研究团队成员表）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临床试验机构的设施和条件能够满足试验的综述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多中心研究单位一览表（如有）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受试者保险的相关文件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34"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eastAsia="宋体" w:cs="宋体"/>
                <w:color w:val="000000"/>
                <w:sz w:val="24"/>
                <w:szCs w:val="24"/>
              </w:rPr>
            </w:pPr>
          </w:p>
        </w:tc>
        <w:tc>
          <w:tcPr>
            <w:tcW w:w="818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所有以前其他机构、伦理委员会或管理部门对申请研究项目的重要决定的说明，应提供以前否定结论的理由</w:t>
            </w:r>
          </w:p>
        </w:tc>
      </w:tr>
    </w:tbl>
    <w:p>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cs="Times New Roman" w:eastAsiaTheme="minorEastAsia"/>
          <w:b/>
          <w:bCs/>
          <w:sz w:val="24"/>
          <w:szCs w:val="24"/>
          <w:lang w:val="en-US" w:eastAsia="zh-CN" w:bidi="ar-SA"/>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cs="Times New Roman" w:eastAsiaTheme="minorEastAsia"/>
          <w:b/>
          <w:bCs/>
          <w:sz w:val="24"/>
          <w:szCs w:val="24"/>
          <w:lang w:val="en-US" w:eastAsia="zh-CN" w:bidi="ar-SA"/>
        </w:rPr>
      </w:pPr>
    </w:p>
    <w:p>
      <w:bookmarkStart w:id="0" w:name="_GoBack"/>
      <w:bookmarkEnd w:id="0"/>
    </w:p>
    <w:sectPr>
      <w:headerReference r:id="rId3" w:type="default"/>
      <w:footerReference r:id="rId4" w:type="default"/>
      <w:pgSz w:w="11906" w:h="16838"/>
      <w:pgMar w:top="720" w:right="720" w:bottom="720" w:left="72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80"/>
      <w:jc w:val="right"/>
    </w:pPr>
    <w:r>
      <w:rPr>
        <w:rStyle w:val="7"/>
        <w:rFonts w:hint="eastAsia"/>
      </w:rPr>
      <w:t>第</w:t>
    </w: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r>
      <w:rPr>
        <w:rStyle w:val="7"/>
        <w:rFonts w:hint="eastAsia"/>
      </w:rPr>
      <w:t>页</w:t>
    </w:r>
    <w:r>
      <w:rPr>
        <w:rStyle w:val="7"/>
      </w:rPr>
      <w:t xml:space="preserve">   </w:t>
    </w:r>
    <w:r>
      <w:rPr>
        <w:rStyle w:val="7"/>
        <w:rFonts w:hint="eastAsia"/>
      </w:rPr>
      <w:t>共</w:t>
    </w:r>
    <w:r>
      <w:rPr>
        <w:rStyle w:val="7"/>
      </w:rPr>
      <w:fldChar w:fldCharType="begin"/>
    </w:r>
    <w:r>
      <w:rPr>
        <w:rStyle w:val="7"/>
      </w:rPr>
      <w:instrText xml:space="preserve"> NUMPAGES </w:instrText>
    </w:r>
    <w:r>
      <w:rPr>
        <w:rStyle w:val="7"/>
      </w:rPr>
      <w:fldChar w:fldCharType="separate"/>
    </w:r>
    <w:r>
      <w:rPr>
        <w:rStyle w:val="7"/>
      </w:rPr>
      <w:t>1</w:t>
    </w:r>
    <w:r>
      <w:rPr>
        <w:rStyle w:val="7"/>
      </w:rPr>
      <w:fldChar w:fldCharType="end"/>
    </w:r>
    <w:r>
      <w:rPr>
        <w:rStyle w:val="7"/>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080" w:firstLineChars="600"/>
      <w:jc w:val="left"/>
    </w:pPr>
    <w:r>
      <w:drawing>
        <wp:inline distT="0" distB="0" distL="0" distR="0">
          <wp:extent cx="681355" cy="651510"/>
          <wp:effectExtent l="19050" t="0" r="4409" b="0"/>
          <wp:docPr id="1" name="图片 1" descr="C:\Users\ADMINI~1\AppData\Local\Temp\16119090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11909066(1).png"/>
                  <pic:cNvPicPr>
                    <a:picLocks noChangeAspect="1" noChangeArrowheads="1"/>
                  </pic:cNvPicPr>
                </pic:nvPicPr>
                <pic:blipFill>
                  <a:blip r:embed="rId1"/>
                  <a:srcRect/>
                  <a:stretch>
                    <a:fillRect/>
                  </a:stretch>
                </pic:blipFill>
                <pic:spPr>
                  <a:xfrm>
                    <a:off x="0" y="0"/>
                    <a:ext cx="684379" cy="654958"/>
                  </a:xfrm>
                  <a:prstGeom prst="rect">
                    <a:avLst/>
                  </a:prstGeom>
                  <a:noFill/>
                  <a:ln w="9525">
                    <a:noFill/>
                    <a:miter lim="800000"/>
                    <a:headEnd/>
                    <a:tailEnd/>
                  </a:ln>
                </pic:spPr>
              </pic:pic>
            </a:graphicData>
          </a:graphic>
        </wp:inline>
      </w:drawing>
    </w:r>
    <w:r>
      <w:rPr>
        <w:rFonts w:hint="eastAsia"/>
      </w:rPr>
      <w:t xml:space="preserve">                                                                        机构文档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C3177"/>
    <w:multiLevelType w:val="multilevel"/>
    <w:tmpl w:val="780C31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lY2NhYjc3YzI1OWJiNTViYTQ4M2NjMWI5N2RkZjEifQ=="/>
  </w:docVars>
  <w:rsids>
    <w:rsidRoot w:val="00F34664"/>
    <w:rsid w:val="000D0DF1"/>
    <w:rsid w:val="001404F9"/>
    <w:rsid w:val="00160D6B"/>
    <w:rsid w:val="001A795E"/>
    <w:rsid w:val="002064FD"/>
    <w:rsid w:val="0025513E"/>
    <w:rsid w:val="002F1835"/>
    <w:rsid w:val="00310C6A"/>
    <w:rsid w:val="003613EB"/>
    <w:rsid w:val="003B0ECE"/>
    <w:rsid w:val="00402E3E"/>
    <w:rsid w:val="004537C9"/>
    <w:rsid w:val="00514135"/>
    <w:rsid w:val="005A3045"/>
    <w:rsid w:val="005D7799"/>
    <w:rsid w:val="005D7E3E"/>
    <w:rsid w:val="005F24AA"/>
    <w:rsid w:val="00677E74"/>
    <w:rsid w:val="0075389F"/>
    <w:rsid w:val="0076385F"/>
    <w:rsid w:val="00770CD4"/>
    <w:rsid w:val="00773041"/>
    <w:rsid w:val="007D1B44"/>
    <w:rsid w:val="008469E0"/>
    <w:rsid w:val="00866D51"/>
    <w:rsid w:val="00891D37"/>
    <w:rsid w:val="008D7E67"/>
    <w:rsid w:val="008E7A57"/>
    <w:rsid w:val="00962FC8"/>
    <w:rsid w:val="00A47CB3"/>
    <w:rsid w:val="00B01AFA"/>
    <w:rsid w:val="00B05F2D"/>
    <w:rsid w:val="00B144B2"/>
    <w:rsid w:val="00B220BC"/>
    <w:rsid w:val="00B24C26"/>
    <w:rsid w:val="00B52BB9"/>
    <w:rsid w:val="00BE00AA"/>
    <w:rsid w:val="00BE464E"/>
    <w:rsid w:val="00BF75F8"/>
    <w:rsid w:val="00C17469"/>
    <w:rsid w:val="00C735A1"/>
    <w:rsid w:val="00C927BC"/>
    <w:rsid w:val="00DD77E3"/>
    <w:rsid w:val="00E321A2"/>
    <w:rsid w:val="00F34664"/>
    <w:rsid w:val="4C786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504</Characters>
  <Lines>4</Lines>
  <Paragraphs>1</Paragraphs>
  <TotalTime>0</TotalTime>
  <ScaleCrop>false</ScaleCrop>
  <LinksUpToDate>false</LinksUpToDate>
  <CharactersWithSpaces>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2017-05-25T08:02:00Z</dcterms:created>
  <dc:creator>ACER</dc:creator>
  <cp:lastModifiedBy>杨海鹏</cp:lastModifiedBy>
  <cp:lastPrinted>2018-02-26T03:29:00Z</cp:lastPrinted>
  <dcterms:modified xsi:type="dcterms:W3CDTF">2023-09-26T01:49:47Z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162CF35E172C4C7A8FE1FDEF4C4649A9_12</vt:lpwstr>
  </property>
</Properties>
</file>