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迈柯唯IABP保修采购项目（二次）</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052</w:t>
      </w:r>
    </w:p>
    <w:p w14:paraId="427B6064">
      <w:pPr>
        <w:widowControl/>
        <w:spacing w:line="360" w:lineRule="auto"/>
        <w:jc w:val="both"/>
        <w:outlineLvl w:val="0"/>
        <w:rPr>
          <w:b/>
          <w:sz w:val="52"/>
          <w:szCs w:val="52"/>
        </w:rPr>
      </w:pPr>
    </w:p>
    <w:p w14:paraId="5B71350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33871E31">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4</w:t>
      </w:r>
      <w:r>
        <w:rPr>
          <w:rFonts w:hint="eastAsia" w:ascii="宋体" w:hAnsi="宋体" w:cs="宋体"/>
          <w:b/>
          <w:sz w:val="30"/>
          <w:szCs w:val="30"/>
          <w:highlight w:val="cyan"/>
        </w:rPr>
        <w:t>月</w:t>
      </w:r>
    </w:p>
    <w:p w14:paraId="399FC74A">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迈柯唯IABP保修采购项目（二次）</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20EB21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6CA8BD9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河南省胸科医院迈柯唯IABP保修采购项目</w:t>
      </w:r>
      <w:r>
        <w:rPr>
          <w:rFonts w:hint="default" w:asciiTheme="minorEastAsia" w:hAnsiTheme="minorEastAsia" w:eastAsiaTheme="minorEastAsia" w:cstheme="minorEastAsia"/>
          <w:color w:val="333333"/>
          <w:sz w:val="24"/>
          <w:szCs w:val="24"/>
        </w:rPr>
        <w:t>。</w:t>
      </w:r>
    </w:p>
    <w:p w14:paraId="7ABE732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7BEC1BA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迈柯唯IABP保修</w:t>
      </w:r>
      <w:r>
        <w:rPr>
          <w:rFonts w:hint="default" w:asciiTheme="minorEastAsia" w:hAnsiTheme="minorEastAsia" w:eastAsiaTheme="minorEastAsia" w:cstheme="minorEastAsia"/>
          <w:color w:val="333333"/>
          <w:sz w:val="24"/>
          <w:szCs w:val="24"/>
        </w:rPr>
        <w:t>。</w:t>
      </w:r>
    </w:p>
    <w:p w14:paraId="3DDD49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A4FB8C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48</w:t>
      </w:r>
      <w:r>
        <w:rPr>
          <w:rFonts w:hint="default" w:asciiTheme="minorEastAsia" w:hAnsiTheme="minorEastAsia" w:eastAsiaTheme="minorEastAsia" w:cstheme="minorEastAsia"/>
          <w:color w:val="333333"/>
          <w:sz w:val="24"/>
          <w:szCs w:val="24"/>
        </w:rPr>
        <w:t>万元。</w:t>
      </w:r>
    </w:p>
    <w:p w14:paraId="58C9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029E45E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C8C83D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289161D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DCA91D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0C16662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123387C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1D8CC1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F7E9AA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1E5D5CB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color w:val="333333"/>
          <w:sz w:val="24"/>
          <w:szCs w:val="24"/>
          <w:lang w:eastAsia="zh-CN"/>
        </w:rPr>
        <w:t>须具有医疗设备维修、保养、装配、调试等技术服务资格，具有维修保养设备的专业维修工具、仪器及设备，提供营业执照等资质证明</w:t>
      </w:r>
      <w:r>
        <w:rPr>
          <w:rFonts w:hint="default" w:asciiTheme="minorEastAsia" w:hAnsiTheme="minorEastAsia" w:eastAsiaTheme="minorEastAsia" w:cstheme="minorEastAsia"/>
          <w:color w:val="333333"/>
          <w:sz w:val="24"/>
          <w:szCs w:val="24"/>
        </w:rPr>
        <w:t>；</w:t>
      </w:r>
    </w:p>
    <w:p w14:paraId="58DA6FC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19EA0F1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1539EFD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5967352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5</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6</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5</w:t>
      </w:r>
      <w:r>
        <w:rPr>
          <w:rFonts w:hint="default" w:asciiTheme="minorEastAsia" w:hAnsiTheme="minorEastAsia" w:eastAsiaTheme="minorEastAsia" w:cstheme="minorEastAsia"/>
          <w:color w:val="333333"/>
          <w:sz w:val="24"/>
          <w:szCs w:val="24"/>
          <w:highlight w:val="yellow"/>
        </w:rPr>
        <w:t>月</w:t>
      </w:r>
      <w:r>
        <w:rPr>
          <w:rFonts w:hint="eastAsia" w:asciiTheme="minorEastAsia" w:hAnsiTheme="minorEastAsia" w:eastAsiaTheme="minorEastAsia" w:cstheme="minorEastAsia"/>
          <w:color w:val="333333"/>
          <w:sz w:val="24"/>
          <w:szCs w:val="24"/>
          <w:highlight w:val="yellow"/>
          <w:lang w:val="en-US" w:eastAsia="zh-CN"/>
        </w:rPr>
        <w:t>8</w:t>
      </w:r>
      <w:bookmarkStart w:id="53" w:name="_GoBack"/>
      <w:bookmarkEnd w:id="53"/>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7AC0F4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05949C7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68762C3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EBDA55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24A12C5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C2EE59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1633CF8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A058A5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5433E1B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3E20A1B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37998C0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0FA69EE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15CFB8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76BEDA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7201F88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160D2744">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68680FBE">
      <w:pPr>
        <w:spacing w:line="500" w:lineRule="exact"/>
        <w:rPr>
          <w:rFonts w:hint="eastAsia" w:ascii="宋体" w:hAnsi="宋体" w:cs="宋体"/>
          <w:b/>
          <w:bCs/>
          <w:kern w:val="0"/>
          <w:sz w:val="24"/>
          <w:lang w:bidi="zh-CN"/>
        </w:rPr>
      </w:pPr>
      <w:r>
        <w:rPr>
          <w:rFonts w:hint="eastAsia" w:ascii="宋体" w:hAnsi="宋体" w:cs="宋体"/>
          <w:b/>
          <w:bCs/>
          <w:kern w:val="0"/>
          <w:sz w:val="24"/>
          <w:lang w:bidi="zh-CN"/>
        </w:rPr>
        <w:t>一、技术要求</w:t>
      </w:r>
    </w:p>
    <w:p w14:paraId="2BF5C093">
      <w:pPr>
        <w:spacing w:line="500" w:lineRule="exact"/>
        <w:ind w:firstLine="240" w:firstLineChars="100"/>
        <w:rPr>
          <w:rFonts w:hint="eastAsia" w:ascii="宋体" w:hAnsi="宋体" w:eastAsia="宋体" w:cs="宋体"/>
          <w:b/>
          <w:bCs/>
          <w:sz w:val="24"/>
          <w:szCs w:val="24"/>
          <w:lang w:eastAsia="zh-CN"/>
        </w:rPr>
      </w:pPr>
      <w:r>
        <w:rPr>
          <w:rFonts w:hint="eastAsia" w:ascii="宋体" w:hAnsi="宋体" w:eastAsia="宋体" w:cs="宋体"/>
          <w:b w:val="0"/>
          <w:bCs w:val="0"/>
          <w:sz w:val="24"/>
          <w:szCs w:val="24"/>
        </w:rPr>
        <w:t>1</w:t>
      </w:r>
      <w:r>
        <w:rPr>
          <w:rFonts w:hint="eastAsia" w:ascii="宋体" w:hAnsi="宋体" w:eastAsia="宋体" w:cs="宋体"/>
          <w:b w:val="0"/>
          <w:bCs w:val="0"/>
          <w:sz w:val="24"/>
          <w:szCs w:val="24"/>
          <w:lang w:eastAsia="zh-CN"/>
        </w:rPr>
        <w:t>.</w:t>
      </w:r>
      <w:r>
        <w:rPr>
          <w:rFonts w:hint="eastAsia" w:ascii="宋体" w:hAnsi="宋体" w:eastAsia="宋体" w:cs="宋体"/>
          <w:kern w:val="0"/>
          <w:sz w:val="24"/>
          <w:szCs w:val="24"/>
        </w:rPr>
        <w:t>保修设备信息：迈柯唯</w:t>
      </w:r>
      <w:r>
        <w:rPr>
          <w:rFonts w:hint="eastAsia" w:ascii="宋体" w:hAnsi="宋体" w:eastAsia="宋体" w:cs="宋体"/>
          <w:b w:val="0"/>
          <w:bCs w:val="0"/>
          <w:sz w:val="24"/>
          <w:szCs w:val="24"/>
        </w:rPr>
        <w:t>CARDIOSAVE</w:t>
      </w:r>
      <w:r>
        <w:rPr>
          <w:rFonts w:hint="eastAsia" w:ascii="宋体" w:hAnsi="宋体" w:eastAsia="宋体" w:cs="宋体"/>
          <w:kern w:val="0"/>
          <w:sz w:val="24"/>
          <w:szCs w:val="24"/>
        </w:rPr>
        <w:t>主动脉内球囊反搏泵</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IABP</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2台</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保修</w:t>
      </w:r>
      <w:r>
        <w:rPr>
          <w:rFonts w:hint="eastAsia" w:ascii="宋体" w:hAnsi="宋体" w:eastAsia="宋体" w:cs="宋体"/>
          <w:kern w:val="0"/>
          <w:sz w:val="24"/>
          <w:szCs w:val="24"/>
          <w:lang w:val="en-US" w:eastAsia="zh-CN"/>
        </w:rPr>
        <w:t>年限</w:t>
      </w:r>
      <w:r>
        <w:rPr>
          <w:rFonts w:hint="eastAsia" w:ascii="宋体" w:hAnsi="宋体" w:eastAsia="宋体" w:cs="宋体"/>
          <w:kern w:val="0"/>
          <w:sz w:val="24"/>
          <w:szCs w:val="24"/>
        </w:rPr>
        <w:t>3年</w:t>
      </w:r>
      <w:r>
        <w:rPr>
          <w:rFonts w:hint="eastAsia" w:ascii="宋体" w:hAnsi="宋体" w:eastAsia="宋体" w:cs="宋体"/>
          <w:kern w:val="0"/>
          <w:sz w:val="24"/>
          <w:szCs w:val="24"/>
          <w:lang w:eastAsia="zh-CN"/>
        </w:rPr>
        <w:t>。</w:t>
      </w:r>
    </w:p>
    <w:p w14:paraId="41E3DFDA">
      <w:pPr>
        <w:spacing w:line="500" w:lineRule="exact"/>
        <w:ind w:firstLine="240" w:firstLineChars="100"/>
        <w:rPr>
          <w:rFonts w:hint="eastAsia" w:ascii="宋体" w:hAnsi="宋体" w:eastAsia="宋体" w:cs="宋体"/>
          <w:kern w:val="0"/>
          <w:sz w:val="24"/>
          <w:szCs w:val="24"/>
          <w:lang w:eastAsia="zh-CN"/>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保修服务范围：</w:t>
      </w:r>
      <w:r>
        <w:rPr>
          <w:rFonts w:hint="eastAsia" w:ascii="宋体" w:hAnsi="宋体" w:eastAsia="宋体" w:cs="宋体"/>
          <w:kern w:val="0"/>
          <w:sz w:val="24"/>
          <w:szCs w:val="24"/>
        </w:rPr>
        <w:t>整机全保</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包含主机、台车、显示器、操作面板等，包含维修、维护保养、巡检、升级等所产生的全部费用，在维保期内不再产生其他任何费用</w:t>
      </w:r>
      <w:r>
        <w:rPr>
          <w:rFonts w:hint="eastAsia" w:ascii="宋体" w:hAnsi="宋体" w:eastAsia="宋体" w:cs="宋体"/>
          <w:kern w:val="0"/>
          <w:sz w:val="24"/>
          <w:szCs w:val="24"/>
          <w:lang w:eastAsia="zh-CN"/>
        </w:rPr>
        <w:t>）。</w:t>
      </w:r>
    </w:p>
    <w:p w14:paraId="46374AB2">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color w:val="auto"/>
          <w:sz w:val="24"/>
          <w:lang w:val="en-US" w:eastAsia="zh-CN"/>
        </w:rPr>
      </w:pPr>
      <w:r>
        <w:rPr>
          <w:rFonts w:hint="eastAsia" w:ascii="宋体" w:hAnsi="宋体"/>
          <w:color w:val="auto"/>
          <w:sz w:val="24"/>
          <w:lang w:val="en-US" w:eastAsia="zh-CN"/>
        </w:rPr>
        <w:t>3.保养与检查：</w:t>
      </w:r>
    </w:p>
    <w:p w14:paraId="354C49BB">
      <w:pPr>
        <w:spacing w:line="360" w:lineRule="auto"/>
        <w:ind w:firstLine="240" w:firstLineChars="1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lang w:val="en-US" w:eastAsia="zh-CN"/>
        </w:rPr>
        <w:t>3</w:t>
      </w:r>
      <w:r>
        <w:rPr>
          <w:rFonts w:hint="eastAsia" w:ascii="宋体" w:hAnsi="宋体" w:eastAsia="宋体" w:cs="宋体"/>
          <w:color w:val="auto"/>
          <w:kern w:val="0"/>
          <w:sz w:val="24"/>
          <w:szCs w:val="24"/>
          <w:shd w:val="clear" w:color="auto" w:fill="FFFFFF"/>
        </w:rPr>
        <w:t>.</w:t>
      </w:r>
      <w:r>
        <w:rPr>
          <w:rFonts w:hint="eastAsia" w:ascii="宋体" w:hAnsi="宋体" w:eastAsia="宋体" w:cs="宋体"/>
          <w:color w:val="auto"/>
          <w:kern w:val="0"/>
          <w:sz w:val="24"/>
          <w:szCs w:val="24"/>
          <w:shd w:val="clear" w:color="auto" w:fill="FFFFFF"/>
          <w:lang w:val="en-US" w:eastAsia="zh-CN"/>
        </w:rPr>
        <w:t>1.</w:t>
      </w:r>
      <w:r>
        <w:rPr>
          <w:rFonts w:hint="eastAsia" w:ascii="宋体" w:hAnsi="宋体" w:eastAsia="宋体" w:cs="宋体"/>
          <w:color w:val="auto"/>
          <w:kern w:val="0"/>
          <w:sz w:val="24"/>
          <w:szCs w:val="24"/>
          <w:shd w:val="clear" w:color="auto" w:fill="FFFFFF"/>
        </w:rPr>
        <w:t>每</w:t>
      </w:r>
      <w:r>
        <w:rPr>
          <w:rFonts w:hint="eastAsia" w:ascii="宋体" w:hAnsi="宋体" w:eastAsia="宋体" w:cs="宋体"/>
          <w:color w:val="auto"/>
          <w:kern w:val="0"/>
          <w:sz w:val="24"/>
          <w:szCs w:val="24"/>
          <w:shd w:val="clear" w:color="auto" w:fill="FFFFFF"/>
          <w:lang w:val="en-AU"/>
        </w:rPr>
        <w:t>年根据设备手册要求</w:t>
      </w:r>
      <w:r>
        <w:rPr>
          <w:rFonts w:hint="eastAsia" w:ascii="宋体" w:hAnsi="宋体" w:eastAsia="宋体" w:cs="宋体"/>
          <w:color w:val="auto"/>
          <w:kern w:val="0"/>
          <w:sz w:val="24"/>
          <w:szCs w:val="24"/>
          <w:shd w:val="clear" w:color="auto" w:fill="FFFFFF"/>
          <w:lang w:val="en-US" w:eastAsia="zh-CN"/>
        </w:rPr>
        <w:t>为</w:t>
      </w:r>
      <w:r>
        <w:rPr>
          <w:rFonts w:hint="eastAsia" w:ascii="宋体" w:hAnsi="宋体" w:eastAsia="宋体" w:cs="宋体"/>
          <w:color w:val="auto"/>
          <w:kern w:val="0"/>
          <w:sz w:val="24"/>
          <w:szCs w:val="24"/>
          <w:shd w:val="clear" w:color="auto" w:fill="FFFFFF"/>
        </w:rPr>
        <w:t>设备定期</w:t>
      </w:r>
      <w:r>
        <w:rPr>
          <w:rFonts w:hint="eastAsia" w:ascii="宋体" w:hAnsi="宋体" w:eastAsia="宋体" w:cs="宋体"/>
          <w:color w:val="auto"/>
          <w:kern w:val="0"/>
          <w:sz w:val="24"/>
          <w:szCs w:val="24"/>
          <w:shd w:val="clear" w:color="auto" w:fill="FFFFFF"/>
          <w:lang w:val="en-US" w:eastAsia="zh-CN"/>
        </w:rPr>
        <w:t>维护</w:t>
      </w:r>
      <w:r>
        <w:rPr>
          <w:rFonts w:hint="eastAsia" w:ascii="宋体" w:hAnsi="宋体" w:eastAsia="宋体" w:cs="宋体"/>
          <w:color w:val="auto"/>
          <w:kern w:val="0"/>
          <w:sz w:val="24"/>
          <w:szCs w:val="24"/>
          <w:shd w:val="clear" w:color="auto" w:fill="FFFFFF"/>
        </w:rPr>
        <w:t>保养</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lang w:val="en-US" w:eastAsia="zh-CN"/>
        </w:rPr>
        <w:t>巡检≥2</w:t>
      </w:r>
      <w:r>
        <w:rPr>
          <w:rFonts w:hint="eastAsia" w:ascii="宋体" w:hAnsi="宋体" w:eastAsia="宋体" w:cs="宋体"/>
          <w:color w:val="auto"/>
          <w:kern w:val="0"/>
          <w:sz w:val="24"/>
          <w:szCs w:val="24"/>
          <w:shd w:val="clear" w:color="auto" w:fill="FFFFFF"/>
        </w:rPr>
        <w:t>次，</w:t>
      </w:r>
      <w:r>
        <w:rPr>
          <w:rFonts w:hint="eastAsia" w:ascii="宋体" w:hAnsi="宋体" w:eastAsia="宋体" w:cs="宋体"/>
          <w:color w:val="auto"/>
          <w:kern w:val="0"/>
          <w:sz w:val="24"/>
          <w:szCs w:val="24"/>
          <w:shd w:val="clear" w:color="auto" w:fill="FFFFFF"/>
          <w:lang w:val="en-AU"/>
        </w:rPr>
        <w:t>包含但不限于性能测试、除尘保养、运行状态检查、机械或电气检查以及设备清洁、设备校准等，排除一切安全隐患及潜在的故障因素</w:t>
      </w:r>
      <w:r>
        <w:rPr>
          <w:rFonts w:hint="eastAsia" w:ascii="宋体" w:hAnsi="宋体" w:eastAsia="宋体" w:cs="宋体"/>
          <w:color w:val="auto"/>
          <w:kern w:val="0"/>
          <w:sz w:val="24"/>
          <w:szCs w:val="24"/>
          <w:shd w:val="clear" w:color="auto" w:fill="FFFFFF"/>
          <w:lang w:val="en-AU" w:eastAsia="zh-CN"/>
        </w:rPr>
        <w:t>，</w:t>
      </w:r>
      <w:r>
        <w:rPr>
          <w:rFonts w:hint="eastAsia" w:ascii="宋体" w:hAnsi="宋体" w:eastAsia="宋体" w:cs="宋体"/>
          <w:color w:val="auto"/>
          <w:kern w:val="0"/>
          <w:sz w:val="24"/>
          <w:szCs w:val="24"/>
          <w:shd w:val="clear" w:color="auto" w:fill="FFFFFF"/>
        </w:rPr>
        <w:t>确保设备符合原厂的质量要求，并提供技术要求的保养报告。</w:t>
      </w:r>
    </w:p>
    <w:p w14:paraId="528BE38B">
      <w:pPr>
        <w:spacing w:line="360" w:lineRule="auto"/>
        <w:ind w:firstLine="240" w:firstLineChars="100"/>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lang w:val="en-US" w:eastAsia="zh-CN"/>
        </w:rPr>
        <w:t>4.维修：</w:t>
      </w:r>
    </w:p>
    <w:p w14:paraId="39365B4E">
      <w:pPr>
        <w:spacing w:line="360" w:lineRule="auto"/>
        <w:ind w:firstLine="240" w:firstLineChars="100"/>
        <w:rPr>
          <w:rFonts w:hint="eastAsia" w:ascii="宋体" w:hAnsi="宋体" w:eastAsia="宋体" w:cs="宋体"/>
          <w:color w:val="auto"/>
          <w:kern w:val="0"/>
          <w:sz w:val="24"/>
          <w:szCs w:val="24"/>
          <w:shd w:val="clear" w:color="auto" w:fill="FFFFFF"/>
          <w:lang w:val="en-AU" w:eastAsia="zh-CN"/>
        </w:rPr>
      </w:pPr>
      <w:r>
        <w:rPr>
          <w:rFonts w:hint="eastAsia" w:ascii="宋体" w:hAnsi="宋体" w:eastAsia="宋体" w:cs="宋体"/>
          <w:color w:val="auto"/>
          <w:kern w:val="0"/>
          <w:sz w:val="24"/>
          <w:szCs w:val="24"/>
          <w:shd w:val="clear" w:color="auto" w:fill="FFFFFF"/>
          <w:lang w:val="en-US" w:eastAsia="zh-CN"/>
        </w:rPr>
        <w:t>4.1保修期内</w:t>
      </w:r>
      <w:r>
        <w:rPr>
          <w:rFonts w:hint="eastAsia" w:ascii="宋体" w:hAnsi="宋体" w:eastAsia="宋体" w:cs="宋体"/>
          <w:color w:val="auto"/>
          <w:kern w:val="0"/>
          <w:sz w:val="24"/>
          <w:szCs w:val="24"/>
          <w:shd w:val="clear" w:color="auto" w:fill="FFFFFF"/>
          <w:lang w:val="en-AU"/>
        </w:rPr>
        <w:t>提供</w:t>
      </w:r>
      <w:r>
        <w:rPr>
          <w:rFonts w:hint="eastAsia" w:ascii="宋体" w:hAnsi="宋体" w:eastAsia="宋体" w:cs="宋体"/>
          <w:color w:val="auto"/>
          <w:kern w:val="0"/>
          <w:sz w:val="24"/>
          <w:szCs w:val="24"/>
          <w:shd w:val="clear" w:color="auto" w:fill="FFFFFF"/>
          <w:lang w:val="en-US" w:eastAsia="zh-CN"/>
        </w:rPr>
        <w:t>无</w:t>
      </w:r>
      <w:r>
        <w:rPr>
          <w:rFonts w:hint="eastAsia" w:ascii="宋体" w:hAnsi="宋体" w:eastAsia="宋体" w:cs="宋体"/>
          <w:color w:val="auto"/>
          <w:kern w:val="0"/>
          <w:sz w:val="24"/>
          <w:szCs w:val="24"/>
          <w:shd w:val="clear" w:color="auto" w:fill="FFFFFF"/>
          <w:lang w:val="en-AU"/>
        </w:rPr>
        <w:t>限次数的</w:t>
      </w:r>
      <w:r>
        <w:rPr>
          <w:rFonts w:hint="eastAsia" w:ascii="宋体" w:hAnsi="宋体" w:eastAsia="宋体" w:cs="宋体"/>
          <w:color w:val="auto"/>
          <w:kern w:val="0"/>
          <w:sz w:val="24"/>
          <w:szCs w:val="24"/>
          <w:shd w:val="clear" w:color="auto" w:fill="FFFFFF"/>
          <w:lang w:val="en-US" w:eastAsia="zh-CN"/>
        </w:rPr>
        <w:t>免费</w:t>
      </w:r>
      <w:r>
        <w:rPr>
          <w:rFonts w:hint="eastAsia" w:ascii="宋体" w:hAnsi="宋体" w:eastAsia="宋体" w:cs="宋体"/>
          <w:color w:val="auto"/>
          <w:kern w:val="0"/>
          <w:sz w:val="24"/>
          <w:szCs w:val="24"/>
          <w:shd w:val="clear" w:color="auto" w:fill="FFFFFF"/>
          <w:lang w:val="en-AU"/>
        </w:rPr>
        <w:t>工时及派工，不限次数的现场维修、</w:t>
      </w:r>
      <w:r>
        <w:rPr>
          <w:rFonts w:hint="eastAsia" w:ascii="宋体" w:hAnsi="宋体" w:eastAsia="宋体" w:cs="宋体"/>
          <w:color w:val="auto"/>
          <w:kern w:val="0"/>
          <w:sz w:val="24"/>
          <w:szCs w:val="24"/>
          <w:shd w:val="clear" w:color="auto" w:fill="FFFFFF"/>
        </w:rPr>
        <w:t>原厂</w:t>
      </w:r>
      <w:r>
        <w:rPr>
          <w:rFonts w:hint="eastAsia" w:ascii="宋体" w:hAnsi="宋体" w:eastAsia="宋体" w:cs="宋体"/>
          <w:color w:val="auto"/>
          <w:kern w:val="0"/>
          <w:sz w:val="24"/>
          <w:szCs w:val="24"/>
          <w:shd w:val="clear" w:color="auto" w:fill="FFFFFF"/>
          <w:lang w:val="en-AU"/>
        </w:rPr>
        <w:t>零备件更换</w:t>
      </w:r>
      <w:r>
        <w:rPr>
          <w:rFonts w:hint="eastAsia" w:ascii="宋体" w:hAnsi="宋体" w:eastAsia="宋体" w:cs="宋体"/>
          <w:color w:val="auto"/>
          <w:kern w:val="0"/>
          <w:sz w:val="24"/>
          <w:szCs w:val="24"/>
          <w:shd w:val="clear" w:color="auto" w:fill="FFFFFF"/>
          <w:lang w:val="en-AU" w:eastAsia="zh-CN"/>
        </w:rPr>
        <w:t>。</w:t>
      </w:r>
    </w:p>
    <w:p w14:paraId="60F87E1A">
      <w:pPr>
        <w:spacing w:line="360" w:lineRule="auto"/>
        <w:ind w:firstLine="240" w:firstLineChars="100"/>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lang w:val="en-US" w:eastAsia="zh-CN"/>
        </w:rPr>
        <w:t>4.2</w:t>
      </w:r>
      <w:r>
        <w:rPr>
          <w:rFonts w:hint="eastAsia" w:ascii="宋体" w:hAnsi="宋体" w:eastAsia="宋体" w:cs="宋体"/>
          <w:color w:val="auto"/>
          <w:kern w:val="0"/>
          <w:sz w:val="24"/>
          <w:szCs w:val="24"/>
          <w:shd w:val="clear" w:color="auto" w:fill="FFFFFF"/>
          <w:lang w:val="en-AU" w:eastAsia="zh-CN"/>
        </w:rPr>
        <w:t>具有</w:t>
      </w:r>
      <w:r>
        <w:rPr>
          <w:rFonts w:hint="eastAsia" w:ascii="宋体" w:hAnsi="宋体" w:eastAsia="宋体" w:cs="宋体"/>
          <w:color w:val="auto"/>
          <w:kern w:val="0"/>
          <w:sz w:val="24"/>
          <w:szCs w:val="24"/>
          <w:shd w:val="clear" w:color="auto" w:fill="FFFFFF"/>
          <w:lang w:val="en-US" w:eastAsia="zh-CN"/>
        </w:rPr>
        <w:t>7X24小时</w:t>
      </w:r>
      <w:r>
        <w:rPr>
          <w:rFonts w:hint="eastAsia" w:ascii="宋体" w:hAnsi="宋体" w:eastAsia="宋体" w:cs="宋体"/>
          <w:color w:val="auto"/>
          <w:kern w:val="0"/>
          <w:sz w:val="24"/>
          <w:szCs w:val="24"/>
          <w:shd w:val="clear" w:color="auto" w:fill="FFFFFF"/>
          <w:lang w:val="en-AU" w:eastAsia="zh-CN"/>
        </w:rPr>
        <w:t>免费服务热线，当设备出现故障报修后，</w:t>
      </w:r>
      <w:r>
        <w:rPr>
          <w:rFonts w:hint="eastAsia" w:ascii="宋体" w:hAnsi="宋体" w:eastAsia="宋体" w:cs="宋体"/>
          <w:color w:val="auto"/>
          <w:kern w:val="0"/>
          <w:sz w:val="24"/>
          <w:szCs w:val="24"/>
          <w:shd w:val="clear" w:color="auto" w:fill="FFFFFF"/>
          <w:lang w:val="en-US" w:eastAsia="zh-CN"/>
        </w:rPr>
        <w:t>2小时内响应，工程师24内小时到达现场，维修时为使用方提供备件。</w:t>
      </w:r>
    </w:p>
    <w:p w14:paraId="2712B636">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default"/>
          <w:lang w:val="en-US" w:eastAsia="zh-CN"/>
        </w:rPr>
      </w:pPr>
      <w:r>
        <w:rPr>
          <w:rFonts w:hint="eastAsia" w:ascii="宋体" w:hAnsi="宋体"/>
          <w:color w:val="auto"/>
          <w:sz w:val="24"/>
          <w:lang w:val="en-US" w:eastAsia="zh-CN"/>
        </w:rPr>
        <w:t>4.3.每次维修后测试，保证维修及更换备件后，达到设备的正常运行标准要求。每次维修后设备均需经校准合格，并提供维修报告（</w:t>
      </w:r>
      <w:r>
        <w:rPr>
          <w:rFonts w:hint="eastAsia" w:ascii="宋体" w:hAnsi="宋体" w:eastAsia="宋体" w:cs="Times New Roman"/>
          <w:color w:val="auto"/>
          <w:sz w:val="24"/>
          <w:lang w:val="en-US" w:eastAsia="zh-CN"/>
        </w:rPr>
        <w:t>至少包含故障现象、解决方案、配件更换记录等内容）</w:t>
      </w:r>
      <w:r>
        <w:rPr>
          <w:rFonts w:hint="eastAsia" w:ascii="宋体" w:hAnsi="宋体"/>
          <w:color w:val="auto"/>
          <w:sz w:val="24"/>
          <w:lang w:val="en-US" w:eastAsia="zh-CN"/>
        </w:rPr>
        <w:t>。</w:t>
      </w:r>
    </w:p>
    <w:p w14:paraId="37F220E3">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4.4提供为本医院设备专职工程师1名作为本项目的负责人，负责此项目的相关事项，</w:t>
      </w:r>
      <w:r>
        <w:rPr>
          <w:rFonts w:hint="eastAsia" w:ascii="宋体" w:hAnsi="宋体" w:eastAsia="宋体" w:cs="Times New Roman"/>
          <w:color w:val="auto"/>
          <w:sz w:val="24"/>
          <w:lang w:val="en-AU" w:eastAsia="zh-CN"/>
        </w:rPr>
        <w:t>提供姓名、身份证号及联系方式</w:t>
      </w:r>
      <w:r>
        <w:rPr>
          <w:rFonts w:hint="eastAsia" w:ascii="宋体" w:hAnsi="宋体" w:eastAsia="宋体" w:cs="Times New Roman"/>
          <w:color w:val="auto"/>
          <w:sz w:val="24"/>
          <w:lang w:val="en-US" w:eastAsia="zh-CN"/>
        </w:rPr>
        <w:t>培训资质证书。</w:t>
      </w:r>
    </w:p>
    <w:p w14:paraId="2CE42848">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eastAsia="宋体" w:cs="Times New Roman"/>
          <w:color w:val="auto"/>
          <w:sz w:val="24"/>
          <w:lang w:val="en-US" w:eastAsia="zh-CN"/>
        </w:rPr>
      </w:pPr>
      <w:r>
        <w:rPr>
          <w:rFonts w:hint="eastAsia" w:ascii="宋体" w:hAnsi="宋体"/>
          <w:color w:val="auto"/>
          <w:sz w:val="24"/>
        </w:rPr>
        <w:t>★</w:t>
      </w:r>
      <w:r>
        <w:rPr>
          <w:rFonts w:hint="eastAsia" w:ascii="宋体" w:hAnsi="宋体" w:eastAsia="宋体" w:cs="Times New Roman"/>
          <w:color w:val="auto"/>
          <w:sz w:val="24"/>
          <w:lang w:val="en-US" w:eastAsia="zh-CN"/>
        </w:rPr>
        <w:t>4.5</w:t>
      </w:r>
      <w:r>
        <w:rPr>
          <w:rFonts w:hint="eastAsia" w:ascii="宋体" w:hAnsi="宋体" w:eastAsia="宋体" w:cs="Times New Roman"/>
          <w:color w:val="auto"/>
          <w:sz w:val="24"/>
          <w:lang w:val="en-AU" w:eastAsia="zh-CN"/>
        </w:rPr>
        <w:t>设备维修使用的备件需为原厂原装零备件。</w:t>
      </w:r>
    </w:p>
    <w:p w14:paraId="15AB91FC">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ascii="仿宋_GB2312" w:hAnsi="宋体" w:eastAsia="仿宋_GB2312"/>
          <w:b/>
          <w:bCs/>
        </w:rPr>
      </w:pPr>
      <w:r>
        <w:rPr>
          <w:rFonts w:hint="eastAsia" w:ascii="宋体" w:hAnsi="宋体" w:eastAsia="宋体" w:cs="Times New Roman"/>
          <w:color w:val="auto"/>
          <w:sz w:val="24"/>
          <w:lang w:val="en-US" w:eastAsia="zh-CN"/>
        </w:rPr>
        <w:t>4.6设备故障维修完成后进行全面的电气安全测试保证设备安全运行</w:t>
      </w:r>
      <w:r>
        <w:rPr>
          <w:rFonts w:hint="eastAsia" w:ascii="仿宋_GB2312" w:hAnsi="宋体" w:eastAsia="仿宋_GB2312"/>
          <w:b/>
          <w:bCs/>
          <w:lang w:eastAsia="zh-CN"/>
        </w:rPr>
        <w:t>。</w:t>
      </w:r>
      <w:r>
        <w:rPr>
          <w:rFonts w:ascii="仿宋_GB2312" w:hAnsi="宋体" w:eastAsia="仿宋_GB2312"/>
          <w:b/>
          <w:bCs/>
        </w:rPr>
        <w:t xml:space="preserve">    </w:t>
      </w:r>
    </w:p>
    <w:p w14:paraId="105DFB5D">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Times New Roman"/>
          <w:color w:val="auto"/>
          <w:sz w:val="24"/>
          <w:lang w:val="en-US" w:eastAsia="zh-CN"/>
        </w:rPr>
        <w:t>5.保修期内设备的开机率≥95％（正常开机≥347天）。开机率低于95%时，停机不满一日历日按一</w:t>
      </w:r>
      <w:r>
        <w:rPr>
          <w:rFonts w:hint="eastAsia" w:ascii="宋体" w:hAnsi="宋体" w:eastAsia="宋体" w:cs="宋体"/>
          <w:color w:val="000000"/>
          <w:kern w:val="0"/>
          <w:sz w:val="24"/>
          <w:szCs w:val="24"/>
          <w:shd w:val="clear" w:color="auto" w:fill="FFFFFF"/>
          <w:lang w:val="en-US" w:eastAsia="zh-CN"/>
        </w:rPr>
        <w:t>日历日计算，停机每超出一个日历日，维修服务合同期限自动延长两个日历日。</w:t>
      </w:r>
    </w:p>
    <w:p w14:paraId="511E7920">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eastAsia="宋体" w:cs="宋体"/>
          <w:b w:val="0"/>
          <w:color w:val="000000"/>
          <w:kern w:val="0"/>
          <w:sz w:val="24"/>
          <w:szCs w:val="24"/>
          <w:shd w:val="clear" w:color="auto" w:fill="FFFFFF"/>
          <w:lang w:val="en-US" w:eastAsia="zh-CN" w:bidi="ar-SA"/>
        </w:rPr>
      </w:pPr>
      <w:r>
        <w:rPr>
          <w:rFonts w:hint="eastAsia" w:ascii="宋体" w:hAnsi="宋体" w:eastAsia="宋体" w:cs="宋体"/>
          <w:b w:val="0"/>
          <w:color w:val="000000"/>
          <w:kern w:val="0"/>
          <w:sz w:val="24"/>
          <w:szCs w:val="24"/>
          <w:shd w:val="clear" w:color="auto" w:fill="FFFFFF"/>
          <w:lang w:val="en-US" w:eastAsia="zh-CN" w:bidi="ar-SA"/>
        </w:rPr>
        <w:t>6.年度报告：每年提供一份完整的维修保养报告，包括但不限于服务项目，服务时间，服务具体内容。</w:t>
      </w:r>
    </w:p>
    <w:p w14:paraId="20246E9C">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设备保修</w:t>
      </w:r>
      <w:r>
        <w:rPr>
          <w:rFonts w:hint="eastAsia" w:ascii="宋体" w:hAnsi="宋体"/>
          <w:color w:val="auto"/>
          <w:sz w:val="24"/>
          <w:lang w:val="en-US" w:eastAsia="zh-CN"/>
        </w:rPr>
        <w:t>每</w:t>
      </w:r>
      <w:r>
        <w:rPr>
          <w:rFonts w:hint="eastAsia" w:ascii="宋体" w:hAnsi="宋体"/>
          <w:color w:val="auto"/>
          <w:sz w:val="24"/>
        </w:rPr>
        <w:t>满一年时，医院相关部门组织验收，如验收不合格，甲方有权利终止</w:t>
      </w:r>
      <w:r>
        <w:rPr>
          <w:rFonts w:hint="eastAsia" w:ascii="宋体" w:hAnsi="宋体"/>
          <w:color w:val="auto"/>
          <w:sz w:val="24"/>
          <w:lang w:val="en-US" w:eastAsia="zh-CN"/>
        </w:rPr>
        <w:t>保修服务</w:t>
      </w:r>
      <w:r>
        <w:rPr>
          <w:rFonts w:hint="eastAsia" w:ascii="宋体" w:hAnsi="宋体"/>
          <w:color w:val="auto"/>
          <w:sz w:val="24"/>
        </w:rPr>
        <w:t>。</w:t>
      </w:r>
    </w:p>
    <w:p w14:paraId="60F1EE41">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ascii="宋体" w:hAnsi="宋体"/>
          <w:color w:val="auto"/>
          <w:sz w:val="24"/>
          <w:lang w:val="en-US" w:eastAsia="zh-CN"/>
        </w:rPr>
      </w:pPr>
      <w:r>
        <w:rPr>
          <w:rFonts w:hint="eastAsia" w:ascii="宋体" w:hAnsi="宋体"/>
          <w:color w:val="auto"/>
          <w:sz w:val="24"/>
          <w:lang w:val="en-US" w:eastAsia="zh-CN"/>
        </w:rPr>
        <w:t>8.如果在服务期内，涉及的设备拆机或停止使用，则该维修服务将从该设备停用并不再需要维修之日起自动终止，并按照合同履行截止时间支付合同款。</w:t>
      </w:r>
    </w:p>
    <w:p w14:paraId="0D08E1CB">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firstLine="240" w:firstLineChars="100"/>
        <w:textAlignment w:val="auto"/>
        <w:rPr>
          <w:rFonts w:hint="eastAsia"/>
        </w:rPr>
      </w:pPr>
      <w:r>
        <w:rPr>
          <w:rFonts w:hint="eastAsia" w:ascii="宋体" w:hAnsi="宋体"/>
          <w:color w:val="auto"/>
          <w:sz w:val="24"/>
          <w:lang w:val="en-US" w:eastAsia="zh-CN"/>
        </w:rPr>
        <w:t>9.投标人需提供服务方案、维修保养方案、备品备件、服务报告、突发情况预案、服务承诺。</w:t>
      </w:r>
    </w:p>
    <w:p w14:paraId="5D78A41E">
      <w:pPr>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color w:val="auto"/>
          <w:sz w:val="24"/>
          <w:lang w:val="en-US" w:eastAsia="zh-CN"/>
        </w:rPr>
      </w:pPr>
      <w:r>
        <w:rPr>
          <w:rFonts w:ascii="仿宋_GB2312" w:hAnsi="宋体" w:eastAsia="仿宋_GB2312"/>
          <w:b/>
          <w:bCs/>
        </w:rPr>
        <w:t xml:space="preserve"> </w:t>
      </w:r>
      <w:r>
        <w:rPr>
          <w:rFonts w:hint="eastAsia" w:ascii="宋体" w:hAnsi="宋体"/>
          <w:color w:val="auto"/>
          <w:sz w:val="24"/>
        </w:rPr>
        <w:t>注：★条款为关键性技术</w:t>
      </w:r>
      <w:r>
        <w:rPr>
          <w:rFonts w:hint="eastAsia" w:ascii="宋体" w:hAnsi="宋体"/>
          <w:color w:val="auto"/>
          <w:sz w:val="24"/>
          <w:lang w:val="en-US" w:eastAsia="zh-CN"/>
        </w:rPr>
        <w:t>要求</w:t>
      </w:r>
    </w:p>
    <w:p w14:paraId="3CDA7120">
      <w:pPr>
        <w:keepNext w:val="0"/>
        <w:keepLines w:val="0"/>
        <w:pageBreakBefore w:val="0"/>
        <w:widowControl/>
        <w:numPr>
          <w:ilvl w:val="0"/>
          <w:numId w:val="2"/>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b/>
          <w:bCs/>
          <w:sz w:val="24"/>
        </w:rPr>
      </w:pPr>
      <w:r>
        <w:rPr>
          <w:rFonts w:hint="eastAsia" w:ascii="宋体" w:hAnsi="宋体" w:eastAsia="宋体" w:cs="宋体"/>
          <w:b/>
          <w:bCs/>
          <w:sz w:val="24"/>
        </w:rPr>
        <w:t xml:space="preserve">商务要求  </w:t>
      </w:r>
    </w:p>
    <w:p w14:paraId="7A01EDBB">
      <w:pPr>
        <w:keepNext w:val="0"/>
        <w:keepLines w:val="0"/>
        <w:pageBreakBefore w:val="0"/>
        <w:widowControl/>
        <w:numPr>
          <w:ilvl w:val="0"/>
          <w:numId w:val="3"/>
        </w:numPr>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服务期：</w:t>
      </w:r>
      <w:r>
        <w:rPr>
          <w:rFonts w:hint="eastAsia" w:ascii="宋体" w:hAnsi="宋体" w:eastAsia="宋体" w:cs="宋体"/>
          <w:kern w:val="0"/>
          <w:sz w:val="24"/>
          <w:szCs w:val="24"/>
        </w:rPr>
        <w:t>主动脉内球囊反搏泵</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IABP</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 xml:space="preserve"> 2台</w:t>
      </w:r>
      <w:r>
        <w:rPr>
          <w:rFonts w:hint="eastAsia" w:ascii="宋体" w:hAnsi="宋体" w:eastAsia="宋体" w:cs="宋体"/>
          <w:sz w:val="24"/>
          <w:lang w:val="en-US" w:eastAsia="zh-CN"/>
        </w:rPr>
        <w:t>，保修3年。</w:t>
      </w:r>
    </w:p>
    <w:p w14:paraId="37A50ECF">
      <w:pPr>
        <w:keepNext w:val="0"/>
        <w:keepLines w:val="0"/>
        <w:pageBreakBefore w:val="0"/>
        <w:widowControl/>
        <w:kinsoku/>
        <w:wordWrap/>
        <w:overflowPunct/>
        <w:topLinePunct w:val="0"/>
        <w:autoSpaceDE/>
        <w:autoSpaceDN/>
        <w:bidi w:val="0"/>
        <w:adjustRightInd/>
        <w:snapToGrid/>
        <w:spacing w:before="157" w:beforeLines="50" w:after="157" w:afterLines="50" w:line="360" w:lineRule="auto"/>
        <w:textAlignment w:val="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2.投标人资格：须具有医疗设备维修、保养、装配、调试等技术服务资格，具有维修保养设备的专业维修工具、仪器及设备，提供营业执照等资质证明。</w:t>
      </w:r>
    </w:p>
    <w:p w14:paraId="19B23999">
      <w:pPr>
        <w:pStyle w:val="29"/>
        <w:spacing w:line="360" w:lineRule="auto"/>
        <w:ind w:left="0" w:leftChars="0" w:firstLine="0" w:firstLineChars="0"/>
        <w:rPr>
          <w:rFonts w:hint="eastAsia" w:ascii="宋体" w:hAnsi="宋体" w:eastAsia="宋体" w:cs="宋体"/>
          <w:kern w:val="2"/>
          <w:sz w:val="24"/>
          <w:lang w:val="en-US" w:eastAsia="zh-CN" w:bidi="ar-SA"/>
        </w:rPr>
      </w:pPr>
      <w:r>
        <w:rPr>
          <w:rFonts w:hint="eastAsia" w:ascii="宋体" w:hAnsi="宋体" w:eastAsia="宋体" w:cs="宋体"/>
          <w:kern w:val="2"/>
          <w:sz w:val="24"/>
          <w:lang w:val="en-US" w:eastAsia="zh-CN" w:bidi="ar-SA"/>
        </w:rPr>
        <w:t>3.保修款项按年支付，合同签订后:</w:t>
      </w:r>
    </w:p>
    <w:p w14:paraId="4E45137E">
      <w:pPr>
        <w:pStyle w:val="29"/>
        <w:spacing w:line="360" w:lineRule="auto"/>
        <w:ind w:firstLine="0"/>
        <w:rPr>
          <w:rFonts w:ascii="宋体" w:hAnsi="宋体" w:eastAsia="宋体" w:cs="宋体"/>
          <w:sz w:val="24"/>
        </w:rPr>
      </w:pPr>
      <w:r>
        <w:rPr>
          <w:rFonts w:hint="eastAsia" w:ascii="宋体" w:hAnsi="宋体" w:eastAsia="宋体" w:cs="宋体"/>
          <w:sz w:val="24"/>
        </w:rPr>
        <w:t>第一合同年份款项于当合同年第一季度内支付全款的30%；</w:t>
      </w:r>
    </w:p>
    <w:p w14:paraId="0A89F5D2">
      <w:pPr>
        <w:pStyle w:val="29"/>
        <w:spacing w:line="360" w:lineRule="auto"/>
        <w:ind w:firstLine="0"/>
        <w:rPr>
          <w:rFonts w:ascii="宋体" w:hAnsi="宋体" w:eastAsia="宋体" w:cs="宋体"/>
          <w:sz w:val="24"/>
        </w:rPr>
      </w:pPr>
      <w:r>
        <w:rPr>
          <w:rFonts w:hint="eastAsia" w:ascii="宋体" w:hAnsi="宋体" w:eastAsia="宋体" w:cs="宋体"/>
          <w:sz w:val="24"/>
        </w:rPr>
        <w:t>第二合同年份款项于当合同年第一季度内支付全款的30%；</w:t>
      </w:r>
    </w:p>
    <w:p w14:paraId="3B2A743E">
      <w:pPr>
        <w:pStyle w:val="29"/>
        <w:spacing w:line="360" w:lineRule="auto"/>
        <w:ind w:firstLine="0"/>
        <w:rPr>
          <w:rFonts w:ascii="宋体" w:hAnsi="宋体" w:eastAsia="宋体" w:cs="宋体"/>
          <w:sz w:val="24"/>
        </w:rPr>
      </w:pPr>
      <w:r>
        <w:rPr>
          <w:rFonts w:hint="eastAsia" w:ascii="宋体" w:hAnsi="宋体" w:eastAsia="宋体" w:cs="宋体"/>
          <w:sz w:val="24"/>
        </w:rPr>
        <w:t>第三合同年份款项于当合同年第一季度内支付全款的30%；</w:t>
      </w:r>
    </w:p>
    <w:p w14:paraId="38E2CE97">
      <w:pPr>
        <w:pStyle w:val="29"/>
        <w:spacing w:line="360" w:lineRule="auto"/>
        <w:ind w:firstLine="0"/>
        <w:rPr>
          <w:rFonts w:hint="eastAsia" w:ascii="宋体" w:hAnsi="宋体" w:eastAsia="宋体" w:cs="宋体"/>
          <w:kern w:val="0"/>
          <w:sz w:val="24"/>
        </w:rPr>
      </w:pPr>
      <w:r>
        <w:rPr>
          <w:rFonts w:hint="eastAsia" w:ascii="宋体" w:hAnsi="宋体" w:eastAsia="宋体" w:cs="宋体"/>
          <w:sz w:val="24"/>
        </w:rPr>
        <w:t>剩余10%货款于合同到期后一个月内，按规定程序办理支付手续，一次性付清。</w:t>
      </w:r>
    </w:p>
    <w:p w14:paraId="14C1DAE6">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337FC637">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2" w:name="_Toc902"/>
      <w:bookmarkStart w:id="3" w:name="_Toc2479"/>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8" w:name="_Toc26111"/>
      <w:bookmarkStart w:id="9" w:name="_Toc4559"/>
      <w:bookmarkStart w:id="10" w:name="_Toc11890"/>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4"/>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1" w:name="_Toc569"/>
      <w:bookmarkStart w:id="12" w:name="_Toc24403"/>
      <w:bookmarkStart w:id="13" w:name="_Toc1931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0542"/>
      <w:bookmarkStart w:id="15" w:name="_Toc1972"/>
    </w:p>
    <w:p w14:paraId="11FCB31D">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17" w:name="_Toc32668"/>
      <w:bookmarkStart w:id="18" w:name="_Toc8953"/>
      <w:bookmarkStart w:id="19" w:name="_Toc31728"/>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27"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 xml:space="preserve"> 合同签订之日起</w:t>
            </w:r>
            <w:r>
              <w:rPr>
                <w:rFonts w:hint="eastAsia"/>
                <w:sz w:val="24"/>
                <w:szCs w:val="24"/>
                <w:u w:val="single"/>
                <w:lang w:val="en-US" w:eastAsia="zh-CN"/>
              </w:rPr>
              <w:t xml:space="preserve">         </w:t>
            </w:r>
            <w:r>
              <w:rPr>
                <w:rFonts w:hint="eastAsia"/>
                <w:sz w:val="24"/>
                <w:szCs w:val="24"/>
                <w:u w:val="none"/>
                <w:lang w:val="en-US" w:eastAsia="zh-CN"/>
              </w:rPr>
              <w:t>年</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5"/>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1" w:name="_Toc23117"/>
      <w:bookmarkStart w:id="32"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3"/>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33" w:name="_Toc23816"/>
      <w:bookmarkStart w:id="34" w:name="_Toc2049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35" w:name="_Toc4948"/>
      <w:bookmarkStart w:id="36" w:name="_Toc2922"/>
      <w:bookmarkStart w:id="37" w:name="_Toc10750"/>
      <w:bookmarkStart w:id="38" w:name="_Toc337554798"/>
      <w:bookmarkStart w:id="39" w:name="_Toc337475928"/>
      <w:bookmarkStart w:id="40" w:name="_Toc320878714"/>
      <w:bookmarkStart w:id="41" w:name="_Toc4599"/>
      <w:bookmarkStart w:id="42" w:name="_Toc30765"/>
      <w:bookmarkStart w:id="43" w:name="_Toc15867"/>
      <w:bookmarkStart w:id="44" w:name="_Toc28583"/>
      <w:bookmarkStart w:id="45" w:name="_Toc349642319"/>
      <w:bookmarkStart w:id="46" w:name="_Toc29526"/>
      <w:bookmarkStart w:id="47" w:name="_Toc12801"/>
      <w:bookmarkStart w:id="48" w:name="_Toc304219331"/>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3"/>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3"/>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DC932DBF"/>
    <w:multiLevelType w:val="singleLevel"/>
    <w:tmpl w:val="DC932DBF"/>
    <w:lvl w:ilvl="0" w:tentative="0">
      <w:start w:val="2"/>
      <w:numFmt w:val="chineseCounting"/>
      <w:suff w:val="nothing"/>
      <w:lvlText w:val="%1、"/>
      <w:lvlJc w:val="left"/>
      <w:rPr>
        <w:rFonts w:hint="eastAsia"/>
      </w:rPr>
    </w:lvl>
  </w:abstractNum>
  <w:abstractNum w:abstractNumId="2">
    <w:nsid w:val="26C9C894"/>
    <w:multiLevelType w:val="singleLevel"/>
    <w:tmpl w:val="26C9C894"/>
    <w:lvl w:ilvl="0" w:tentative="0">
      <w:start w:val="1"/>
      <w:numFmt w:val="decimal"/>
      <w:lvlText w:val="%1."/>
      <w:lvlJc w:val="left"/>
      <w:pPr>
        <w:tabs>
          <w:tab w:val="left" w:pos="312"/>
        </w:tabs>
      </w:pPr>
    </w:lvl>
  </w:abstractNum>
  <w:abstractNum w:abstractNumId="3">
    <w:nsid w:val="4E6F3E41"/>
    <w:multiLevelType w:val="singleLevel"/>
    <w:tmpl w:val="4E6F3E41"/>
    <w:lvl w:ilvl="0" w:tentative="0">
      <w:start w:val="2"/>
      <w:numFmt w:val="chineseCounting"/>
      <w:suff w:val="space"/>
      <w:lvlText w:val="第%1章"/>
      <w:lvlJc w:val="left"/>
      <w:rPr>
        <w:rFonts w:hint="eastAsia"/>
      </w:rPr>
    </w:lvl>
  </w:abstractNum>
  <w:abstractNum w:abstractNumId="4">
    <w:nsid w:val="6112ECA6"/>
    <w:multiLevelType w:val="singleLevel"/>
    <w:tmpl w:val="6112ECA6"/>
    <w:lvl w:ilvl="0" w:tentative="0">
      <w:start w:val="5"/>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4B3FC4"/>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65482F"/>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5507</Words>
  <Characters>5753</Characters>
  <Lines>315</Lines>
  <Paragraphs>88</Paragraphs>
  <TotalTime>3</TotalTime>
  <ScaleCrop>false</ScaleCrop>
  <LinksUpToDate>false</LinksUpToDate>
  <CharactersWithSpaces>6336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2025-04-30T02:06:05Z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796E410EBD4D4055AA8A2007AAD17C31_13</vt:lpwstr>
  </property>
  <property fmtid="{D5CDD505-2E9C-101B-9397-08002B2CF9AE}" pid="4" name="KSOTemplateDocerSaveRecord">
    <vt:lpwstr>eyJoZGlkIjoiNDdiYzIwYzJkY2VlZTA0OGY0ZGI2YmQyZmFjZDk5NjQiLCJ1c2VySWQiOiIzNDU5NTk2NDkifQ==</vt:lpwstr>
  </property>
</Properties>
</file>