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血小板恒温摆动保存箱、融浆机（干式）采购项目</w:t>
      </w:r>
    </w:p>
    <w:p w14:paraId="22CE72EB">
      <w:pPr>
        <w:ind w:firstLine="803" w:firstLineChars="200"/>
        <w:jc w:val="center"/>
        <w:rPr>
          <w:rFonts w:ascii="宋体" w:hAnsi="宋体" w:cs="宋体"/>
          <w:b/>
          <w:sz w:val="40"/>
          <w:szCs w:val="40"/>
          <w:highlight w:val="none"/>
        </w:rPr>
      </w:pPr>
    </w:p>
    <w:p w14:paraId="7C5C5892">
      <w:pPr>
        <w:jc w:val="center"/>
        <w:rPr>
          <w:rFonts w:ascii="宋体" w:hAnsi="宋体" w:cs="宋体"/>
          <w:b/>
          <w:sz w:val="40"/>
          <w:szCs w:val="40"/>
          <w:highlight w:val="none"/>
        </w:rPr>
      </w:pPr>
    </w:p>
    <w:p w14:paraId="4C9BD491">
      <w:pPr>
        <w:pStyle w:val="2"/>
        <w:rPr>
          <w:highlight w:val="none"/>
        </w:rPr>
      </w:pPr>
    </w:p>
    <w:p w14:paraId="4B9CD38F">
      <w:pPr>
        <w:widowControl/>
        <w:spacing w:line="360" w:lineRule="auto"/>
        <w:jc w:val="center"/>
        <w:outlineLvl w:val="0"/>
        <w:rPr>
          <w:b/>
          <w:sz w:val="52"/>
          <w:szCs w:val="52"/>
          <w:highlight w:val="none"/>
        </w:rPr>
      </w:pPr>
    </w:p>
    <w:p w14:paraId="521B0AF6">
      <w:pPr>
        <w:widowControl/>
        <w:spacing w:line="360" w:lineRule="auto"/>
        <w:jc w:val="center"/>
        <w:outlineLvl w:val="0"/>
        <w:rPr>
          <w:b/>
          <w:sz w:val="52"/>
          <w:szCs w:val="52"/>
          <w:highlight w:val="none"/>
        </w:rPr>
      </w:pPr>
    </w:p>
    <w:p w14:paraId="76FBA114">
      <w:pPr>
        <w:jc w:val="center"/>
        <w:rPr>
          <w:rFonts w:ascii="宋体" w:hAnsi="宋体" w:cs="宋体"/>
          <w:b/>
          <w:sz w:val="84"/>
          <w:highlight w:val="none"/>
        </w:rPr>
      </w:pPr>
      <w:r>
        <w:rPr>
          <w:rFonts w:hint="eastAsia" w:ascii="宋体" w:hAnsi="宋体" w:cs="宋体"/>
          <w:b/>
          <w:sz w:val="84"/>
          <w:highlight w:val="none"/>
        </w:rPr>
        <w:t>公开议价文件</w:t>
      </w:r>
    </w:p>
    <w:p w14:paraId="725AF823">
      <w:pPr>
        <w:widowControl/>
        <w:spacing w:line="360" w:lineRule="auto"/>
        <w:jc w:val="center"/>
        <w:outlineLvl w:val="0"/>
        <w:rPr>
          <w:b/>
          <w:sz w:val="52"/>
          <w:szCs w:val="52"/>
          <w:highlight w:val="none"/>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053</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highlight w:val="none"/>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血小板恒温摆动保存箱、融浆机（干式）采购项目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7009EC7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22F535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河南省胸科医院血小板恒温摆动保存箱、融浆机（干式）采购项目</w:t>
      </w:r>
      <w:r>
        <w:rPr>
          <w:rFonts w:hint="default" w:asciiTheme="minorEastAsia" w:hAnsiTheme="minorEastAsia" w:eastAsiaTheme="minorEastAsia" w:cstheme="minorEastAsia"/>
          <w:color w:val="333333"/>
          <w:sz w:val="24"/>
          <w:szCs w:val="24"/>
        </w:rPr>
        <w:t>。</w:t>
      </w:r>
    </w:p>
    <w:p w14:paraId="16B5C56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69886E2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血小板恒温摆动保存箱</w:t>
      </w:r>
      <w:r>
        <w:rPr>
          <w:rFonts w:hint="eastAsia" w:asciiTheme="minorEastAsia" w:hAnsiTheme="minorEastAsia" w:eastAsiaTheme="minorEastAsia" w:cstheme="minorEastAsia"/>
          <w:color w:val="333333"/>
          <w:sz w:val="24"/>
          <w:szCs w:val="24"/>
          <w:lang w:val="en-US" w:eastAsia="zh-CN"/>
        </w:rPr>
        <w:t>1台</w:t>
      </w:r>
      <w:r>
        <w:rPr>
          <w:rFonts w:hint="eastAsia" w:asciiTheme="minorEastAsia" w:hAnsiTheme="minorEastAsia" w:eastAsiaTheme="minorEastAsia" w:cstheme="minorEastAsia"/>
          <w:color w:val="333333"/>
          <w:sz w:val="24"/>
          <w:szCs w:val="24"/>
          <w:lang w:eastAsia="zh-CN"/>
        </w:rPr>
        <w:t>、融浆机（干式）</w:t>
      </w:r>
      <w:r>
        <w:rPr>
          <w:rFonts w:hint="eastAsia" w:asciiTheme="minorEastAsia" w:hAnsiTheme="minorEastAsia" w:eastAsiaTheme="minorEastAsia" w:cstheme="minorEastAsia"/>
          <w:color w:val="333333"/>
          <w:sz w:val="24"/>
          <w:szCs w:val="24"/>
          <w:lang w:val="en-US" w:eastAsia="zh-CN"/>
        </w:rPr>
        <w:t>1台</w:t>
      </w:r>
      <w:r>
        <w:rPr>
          <w:rFonts w:hint="default" w:asciiTheme="minorEastAsia" w:hAnsiTheme="minorEastAsia" w:eastAsiaTheme="minorEastAsia" w:cstheme="minorEastAsia"/>
          <w:color w:val="333333"/>
          <w:sz w:val="24"/>
          <w:szCs w:val="24"/>
        </w:rPr>
        <w:t>。</w:t>
      </w:r>
    </w:p>
    <w:p w14:paraId="54D4D1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1E1DF57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250000</w:t>
      </w:r>
      <w:r>
        <w:rPr>
          <w:rFonts w:hint="default" w:asciiTheme="minorEastAsia" w:hAnsiTheme="minorEastAsia" w:eastAsiaTheme="minorEastAsia" w:cstheme="minorEastAsia"/>
          <w:color w:val="333333"/>
          <w:sz w:val="24"/>
          <w:szCs w:val="24"/>
        </w:rPr>
        <w:t>元。</w:t>
      </w:r>
    </w:p>
    <w:p w14:paraId="38B195D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49201F7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299D54C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40A70C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77E9D77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FBB17C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4AD0877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E41913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5748B52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3EDEB55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94984A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24DDD1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5121075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665881D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44309ED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630DBF7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9AFBDB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786442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8F70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166FB2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8BAA5F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5EDE19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2ED6666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6E79CF5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0FE804D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E5E5B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360E67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2E42C7B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bookmarkStart w:id="67" w:name="_GoBack"/>
      <w:bookmarkEnd w:id="67"/>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28FD542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52105636">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2D59EEBB">
      <w:pPr>
        <w:widowControl/>
        <w:spacing w:line="360" w:lineRule="auto"/>
        <w:jc w:val="left"/>
        <w:rPr>
          <w:rFonts w:hint="default" w:ascii="宋体" w:hAnsi="宋体" w:cs="宋体"/>
          <w:b/>
          <w:bCs/>
          <w:sz w:val="24"/>
          <w:lang w:val="en-US" w:eastAsia="zh-CN"/>
        </w:rPr>
      </w:pPr>
      <w:r>
        <w:rPr>
          <w:rFonts w:hint="eastAsia" w:ascii="宋体" w:hAnsi="宋体" w:cs="宋体"/>
          <w:b/>
          <w:bCs/>
          <w:sz w:val="24"/>
          <w:lang w:val="en-US" w:eastAsia="zh-CN"/>
        </w:rPr>
        <w:t>（一）血小板恒温摆动保存箱 1台</w:t>
      </w:r>
    </w:p>
    <w:p w14:paraId="77393867">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w:t>
      </w:r>
      <w:r>
        <w:rPr>
          <w:rFonts w:hint="eastAsia" w:ascii="宋体" w:hAnsi="宋体" w:cs="宋体"/>
          <w:b w:val="0"/>
          <w:bCs w:val="0"/>
          <w:sz w:val="24"/>
        </w:rPr>
        <w:t>控温范围：22℃±2℃</w:t>
      </w:r>
    </w:p>
    <w:p w14:paraId="325B28DE">
      <w:pPr>
        <w:pStyle w:val="157"/>
        <w:spacing w:line="360" w:lineRule="auto"/>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lang w:val="en-US" w:eastAsia="zh-CN"/>
        </w:rPr>
        <w:t>.</w:t>
      </w:r>
      <w:r>
        <w:rPr>
          <w:rFonts w:hint="eastAsia" w:ascii="宋体" w:hAnsi="宋体" w:cs="宋体"/>
          <w:b w:val="0"/>
          <w:bCs w:val="0"/>
          <w:sz w:val="24"/>
        </w:rPr>
        <w:t>控温精度：±0.1℃</w:t>
      </w:r>
    </w:p>
    <w:p w14:paraId="24D6A259">
      <w:pPr>
        <w:pStyle w:val="157"/>
        <w:spacing w:line="360" w:lineRule="auto"/>
        <w:rPr>
          <w:rFonts w:hint="eastAsia" w:ascii="宋体" w:hAnsi="宋体" w:cs="宋体"/>
          <w:b w:val="0"/>
          <w:bCs w:val="0"/>
          <w:sz w:val="24"/>
        </w:rPr>
      </w:pPr>
      <w:r>
        <w:rPr>
          <w:rFonts w:hint="eastAsia" w:ascii="宋体" w:hAnsi="宋体" w:cs="宋体"/>
          <w:b w:val="0"/>
          <w:bCs w:val="0"/>
          <w:sz w:val="24"/>
        </w:rPr>
        <w:t>3</w:t>
      </w:r>
      <w:r>
        <w:rPr>
          <w:rFonts w:hint="eastAsia" w:ascii="宋体" w:hAnsi="宋体" w:cs="宋体"/>
          <w:b w:val="0"/>
          <w:bCs w:val="0"/>
          <w:sz w:val="24"/>
          <w:lang w:val="en-US" w:eastAsia="zh-CN"/>
        </w:rPr>
        <w:t>.</w:t>
      </w:r>
      <w:r>
        <w:rPr>
          <w:rFonts w:hint="eastAsia" w:ascii="宋体" w:hAnsi="宋体" w:cs="宋体"/>
          <w:b w:val="0"/>
          <w:bCs w:val="0"/>
          <w:sz w:val="24"/>
        </w:rPr>
        <w:t>报警温度：低于20℃、高于24℃</w:t>
      </w:r>
    </w:p>
    <w:p w14:paraId="420392AC">
      <w:pPr>
        <w:pStyle w:val="157"/>
        <w:spacing w:line="360" w:lineRule="auto"/>
        <w:rPr>
          <w:rFonts w:hint="eastAsia" w:ascii="宋体" w:hAnsi="宋体" w:cs="宋体"/>
          <w:b w:val="0"/>
          <w:bCs w:val="0"/>
          <w:sz w:val="24"/>
        </w:rPr>
      </w:pPr>
      <w:r>
        <w:rPr>
          <w:rFonts w:hint="eastAsia" w:ascii="宋体" w:hAnsi="宋体" w:cs="宋体"/>
          <w:b w:val="0"/>
          <w:bCs w:val="0"/>
          <w:sz w:val="24"/>
        </w:rPr>
        <w:t>4</w:t>
      </w:r>
      <w:r>
        <w:rPr>
          <w:rFonts w:hint="eastAsia" w:ascii="宋体" w:hAnsi="宋体" w:cs="宋体"/>
          <w:b w:val="0"/>
          <w:bCs w:val="0"/>
          <w:sz w:val="24"/>
          <w:lang w:val="en-US" w:eastAsia="zh-CN"/>
        </w:rPr>
        <w:t>.</w:t>
      </w:r>
      <w:r>
        <w:rPr>
          <w:rFonts w:hint="eastAsia" w:ascii="宋体" w:hAnsi="宋体" w:cs="宋体"/>
          <w:b w:val="0"/>
          <w:bCs w:val="0"/>
          <w:sz w:val="24"/>
        </w:rPr>
        <w:t>消毒方式：紫外</w:t>
      </w:r>
      <w:r>
        <w:rPr>
          <w:rFonts w:hint="eastAsia" w:ascii="宋体" w:hAnsi="宋体" w:cs="宋体"/>
          <w:b w:val="0"/>
          <w:bCs w:val="0"/>
          <w:sz w:val="24"/>
          <w:lang w:val="en-US" w:eastAsia="zh-CN"/>
        </w:rPr>
        <w:t>线</w:t>
      </w:r>
      <w:r>
        <w:rPr>
          <w:rFonts w:hint="eastAsia" w:ascii="宋体" w:hAnsi="宋体" w:cs="宋体"/>
          <w:b w:val="0"/>
          <w:bCs w:val="0"/>
          <w:sz w:val="24"/>
        </w:rPr>
        <w:t>消毒</w:t>
      </w:r>
    </w:p>
    <w:p w14:paraId="795CC83B">
      <w:pPr>
        <w:pStyle w:val="157"/>
        <w:spacing w:line="360" w:lineRule="auto"/>
        <w:rPr>
          <w:rFonts w:hint="eastAsia" w:ascii="宋体" w:hAnsi="宋体" w:cs="宋体"/>
          <w:b w:val="0"/>
          <w:bCs w:val="0"/>
          <w:sz w:val="24"/>
        </w:rPr>
      </w:pPr>
      <w:r>
        <w:rPr>
          <w:rFonts w:hint="eastAsia" w:ascii="宋体" w:hAnsi="宋体" w:cs="宋体"/>
          <w:b w:val="0"/>
          <w:bCs w:val="0"/>
          <w:sz w:val="24"/>
        </w:rPr>
        <w:t>5</w:t>
      </w:r>
      <w:r>
        <w:rPr>
          <w:rFonts w:hint="eastAsia" w:ascii="宋体" w:hAnsi="宋体" w:cs="宋体"/>
          <w:b w:val="0"/>
          <w:bCs w:val="0"/>
          <w:sz w:val="24"/>
          <w:lang w:val="en-US" w:eastAsia="zh-CN"/>
        </w:rPr>
        <w:t>.</w:t>
      </w:r>
      <w:r>
        <w:rPr>
          <w:rFonts w:hint="eastAsia" w:ascii="宋体" w:hAnsi="宋体" w:cs="宋体"/>
          <w:b w:val="0"/>
          <w:bCs w:val="0"/>
          <w:sz w:val="24"/>
        </w:rPr>
        <w:t>摆动幅度：50mm±5mm</w:t>
      </w:r>
    </w:p>
    <w:p w14:paraId="53B8E691">
      <w:pPr>
        <w:pStyle w:val="157"/>
        <w:spacing w:line="360" w:lineRule="auto"/>
        <w:rPr>
          <w:rFonts w:hint="eastAsia" w:ascii="宋体" w:hAnsi="宋体" w:cs="宋体"/>
          <w:b w:val="0"/>
          <w:bCs w:val="0"/>
          <w:sz w:val="24"/>
        </w:rPr>
      </w:pPr>
      <w:r>
        <w:rPr>
          <w:rFonts w:hint="eastAsia" w:ascii="宋体" w:hAnsi="宋体" w:cs="宋体"/>
          <w:b w:val="0"/>
          <w:bCs w:val="0"/>
          <w:sz w:val="24"/>
        </w:rPr>
        <w:t>6</w:t>
      </w:r>
      <w:r>
        <w:rPr>
          <w:rFonts w:hint="eastAsia" w:ascii="宋体" w:hAnsi="宋体" w:cs="宋体"/>
          <w:b w:val="0"/>
          <w:bCs w:val="0"/>
          <w:sz w:val="24"/>
          <w:lang w:val="en-US" w:eastAsia="zh-CN"/>
        </w:rPr>
        <w:t>.具备</w:t>
      </w:r>
      <w:r>
        <w:rPr>
          <w:rFonts w:hint="eastAsia" w:ascii="宋体" w:hAnsi="宋体" w:cs="宋体"/>
          <w:b w:val="0"/>
          <w:bCs w:val="0"/>
          <w:sz w:val="24"/>
        </w:rPr>
        <w:t>制冷功能</w:t>
      </w:r>
    </w:p>
    <w:p w14:paraId="2D5982C9">
      <w:pPr>
        <w:pStyle w:val="157"/>
        <w:spacing w:line="360"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cs="宋体"/>
          <w:b w:val="0"/>
          <w:bCs w:val="0"/>
          <w:sz w:val="24"/>
          <w:lang w:val="en-US" w:eastAsia="zh-CN"/>
        </w:rPr>
        <w:t>.具备</w:t>
      </w:r>
      <w:r>
        <w:rPr>
          <w:rFonts w:hint="eastAsia" w:ascii="宋体" w:hAnsi="宋体" w:cs="宋体"/>
          <w:b w:val="0"/>
          <w:bCs w:val="0"/>
          <w:sz w:val="24"/>
        </w:rPr>
        <w:t>加热功能</w:t>
      </w:r>
    </w:p>
    <w:p w14:paraId="0E6D09A9">
      <w:pPr>
        <w:pStyle w:val="157"/>
        <w:spacing w:line="360" w:lineRule="auto"/>
        <w:rPr>
          <w:rFonts w:hint="eastAsia" w:ascii="宋体" w:hAnsi="宋体" w:cs="宋体"/>
          <w:b w:val="0"/>
          <w:bCs w:val="0"/>
          <w:sz w:val="24"/>
        </w:rPr>
      </w:pPr>
      <w:r>
        <w:rPr>
          <w:rFonts w:hint="eastAsia" w:ascii="宋体" w:hAnsi="宋体" w:cs="宋体"/>
          <w:b w:val="0"/>
          <w:bCs w:val="0"/>
          <w:sz w:val="24"/>
        </w:rPr>
        <w:t>8</w:t>
      </w:r>
      <w:r>
        <w:rPr>
          <w:rFonts w:hint="eastAsia" w:ascii="宋体" w:hAnsi="宋体" w:cs="宋体"/>
          <w:b w:val="0"/>
          <w:bCs w:val="0"/>
          <w:sz w:val="24"/>
          <w:lang w:val="en-US" w:eastAsia="zh-CN"/>
        </w:rPr>
        <w:t>.</w:t>
      </w:r>
      <w:r>
        <w:rPr>
          <w:rFonts w:hint="eastAsia" w:ascii="宋体" w:hAnsi="宋体" w:cs="宋体"/>
          <w:b w:val="0"/>
          <w:bCs w:val="0"/>
          <w:sz w:val="24"/>
        </w:rPr>
        <w:t>摆动频率：60周±</w:t>
      </w:r>
      <w:r>
        <w:rPr>
          <w:rFonts w:hint="eastAsia" w:ascii="宋体" w:hAnsi="宋体" w:cs="宋体"/>
          <w:b w:val="0"/>
          <w:bCs w:val="0"/>
          <w:sz w:val="24"/>
          <w:lang w:val="en-US" w:eastAsia="zh-CN"/>
        </w:rPr>
        <w:t>1</w:t>
      </w:r>
      <w:r>
        <w:rPr>
          <w:rFonts w:hint="eastAsia" w:ascii="宋体" w:hAnsi="宋体" w:cs="宋体"/>
          <w:b w:val="0"/>
          <w:bCs w:val="0"/>
          <w:sz w:val="24"/>
        </w:rPr>
        <w:t>/min</w:t>
      </w:r>
    </w:p>
    <w:p w14:paraId="35CC432B">
      <w:pPr>
        <w:pStyle w:val="157"/>
        <w:spacing w:line="360" w:lineRule="auto"/>
        <w:rPr>
          <w:rFonts w:hint="eastAsia" w:ascii="宋体" w:hAnsi="宋体" w:cs="宋体"/>
          <w:b w:val="0"/>
          <w:bCs w:val="0"/>
          <w:sz w:val="24"/>
        </w:rPr>
      </w:pPr>
      <w:r>
        <w:rPr>
          <w:rFonts w:hint="eastAsia" w:ascii="宋体" w:hAnsi="宋体" w:cs="宋体"/>
          <w:b w:val="0"/>
          <w:bCs w:val="0"/>
          <w:sz w:val="24"/>
        </w:rPr>
        <w:t>9</w:t>
      </w:r>
      <w:r>
        <w:rPr>
          <w:rFonts w:hint="eastAsia" w:ascii="宋体" w:hAnsi="宋体" w:cs="宋体"/>
          <w:b w:val="0"/>
          <w:bCs w:val="0"/>
          <w:sz w:val="24"/>
          <w:lang w:val="en-US" w:eastAsia="zh-CN"/>
        </w:rPr>
        <w:t>.</w:t>
      </w:r>
      <w:r>
        <w:rPr>
          <w:rFonts w:hint="eastAsia" w:ascii="宋体" w:hAnsi="宋体" w:cs="宋体"/>
          <w:b w:val="0"/>
          <w:bCs w:val="0"/>
          <w:sz w:val="24"/>
        </w:rPr>
        <w:t>内腔单层：</w:t>
      </w:r>
      <w:r>
        <w:rPr>
          <w:rFonts w:hint="eastAsia" w:ascii="宋体" w:hAnsi="宋体" w:cs="宋体"/>
          <w:b w:val="0"/>
          <w:bCs w:val="0"/>
          <w:sz w:val="24"/>
          <w:lang w:val="en-US" w:eastAsia="zh-CN"/>
        </w:rPr>
        <w:t>≥</w:t>
      </w:r>
      <w:r>
        <w:rPr>
          <w:rFonts w:hint="eastAsia" w:ascii="宋体" w:hAnsi="宋体" w:cs="宋体"/>
          <w:b w:val="0"/>
          <w:bCs w:val="0"/>
          <w:sz w:val="24"/>
        </w:rPr>
        <w:t>40层</w:t>
      </w:r>
    </w:p>
    <w:p w14:paraId="36EE3372">
      <w:pPr>
        <w:pStyle w:val="157"/>
        <w:spacing w:line="360" w:lineRule="auto"/>
        <w:rPr>
          <w:rFonts w:hint="eastAsia" w:ascii="宋体" w:hAnsi="宋体" w:cs="宋体"/>
          <w:b w:val="0"/>
          <w:bCs w:val="0"/>
          <w:sz w:val="24"/>
        </w:rPr>
      </w:pPr>
      <w:r>
        <w:rPr>
          <w:rFonts w:hint="eastAsia" w:ascii="宋体" w:hAnsi="宋体" w:cs="宋体"/>
          <w:b w:val="0"/>
          <w:bCs w:val="0"/>
          <w:sz w:val="24"/>
        </w:rPr>
        <w:t>10</w:t>
      </w:r>
      <w:r>
        <w:rPr>
          <w:rFonts w:hint="eastAsia" w:ascii="宋体" w:hAnsi="宋体" w:cs="宋体"/>
          <w:b w:val="0"/>
          <w:bCs w:val="0"/>
          <w:sz w:val="24"/>
          <w:lang w:val="en-US" w:eastAsia="zh-CN"/>
        </w:rPr>
        <w:t>.可以</w:t>
      </w:r>
      <w:r>
        <w:rPr>
          <w:rFonts w:hint="eastAsia" w:ascii="宋体" w:hAnsi="宋体" w:cs="宋体"/>
          <w:b w:val="0"/>
          <w:bCs w:val="0"/>
          <w:sz w:val="24"/>
        </w:rPr>
        <w:t>实时显示温度/时间的变化曲线。</w:t>
      </w:r>
    </w:p>
    <w:p w14:paraId="30C6A125">
      <w:pPr>
        <w:pStyle w:val="157"/>
        <w:spacing w:line="360" w:lineRule="auto"/>
        <w:rPr>
          <w:rFonts w:hint="eastAsia" w:ascii="宋体" w:hAnsi="宋体" w:cs="宋体"/>
          <w:b w:val="0"/>
          <w:bCs w:val="0"/>
          <w:sz w:val="24"/>
        </w:rPr>
      </w:pPr>
      <w:r>
        <w:rPr>
          <w:rFonts w:hint="eastAsia" w:ascii="宋体" w:hAnsi="宋体" w:cs="宋体"/>
          <w:b w:val="0"/>
          <w:bCs w:val="0"/>
          <w:sz w:val="24"/>
        </w:rPr>
        <w:t>11</w:t>
      </w:r>
      <w:r>
        <w:rPr>
          <w:rFonts w:hint="eastAsia" w:ascii="宋体" w:hAnsi="宋体" w:cs="宋体"/>
          <w:b w:val="0"/>
          <w:bCs w:val="0"/>
          <w:sz w:val="24"/>
          <w:lang w:val="en-US" w:eastAsia="zh-CN"/>
        </w:rPr>
        <w:t>.具有</w:t>
      </w:r>
      <w:r>
        <w:rPr>
          <w:rFonts w:hint="eastAsia" w:ascii="宋体" w:hAnsi="宋体" w:cs="宋体"/>
          <w:b w:val="0"/>
          <w:bCs w:val="0"/>
          <w:sz w:val="24"/>
        </w:rPr>
        <w:t>溯源系统:</w:t>
      </w:r>
      <w:r>
        <w:rPr>
          <w:rFonts w:hint="eastAsia" w:ascii="宋体" w:hAnsi="宋体" w:cs="宋体"/>
          <w:b w:val="0"/>
          <w:bCs w:val="0"/>
          <w:sz w:val="24"/>
          <w:lang w:val="en-US" w:eastAsia="zh-CN"/>
        </w:rPr>
        <w:t>可以</w:t>
      </w:r>
      <w:r>
        <w:rPr>
          <w:rFonts w:hint="eastAsia" w:ascii="宋体" w:hAnsi="宋体" w:cs="宋体"/>
          <w:b w:val="0"/>
          <w:bCs w:val="0"/>
          <w:sz w:val="24"/>
        </w:rPr>
        <w:t>实时记录血小板存放过程的温度数据，精准保存操作记录。配有USB</w:t>
      </w:r>
      <w:r>
        <w:rPr>
          <w:rFonts w:hint="eastAsia" w:ascii="宋体" w:hAnsi="宋体" w:cs="宋体"/>
          <w:b w:val="0"/>
          <w:bCs w:val="0"/>
          <w:sz w:val="24"/>
          <w:lang w:val="en-US" w:eastAsia="zh-CN"/>
        </w:rPr>
        <w:t>或Type-C数据接口</w:t>
      </w:r>
      <w:r>
        <w:rPr>
          <w:rFonts w:hint="eastAsia" w:ascii="宋体" w:hAnsi="宋体" w:cs="宋体"/>
          <w:b w:val="0"/>
          <w:bCs w:val="0"/>
          <w:sz w:val="24"/>
        </w:rPr>
        <w:t>可连接移动存储设备，实现数据终身可查询，便于做质控管理。</w:t>
      </w:r>
    </w:p>
    <w:p w14:paraId="31ED51FA">
      <w:pPr>
        <w:pStyle w:val="157"/>
        <w:spacing w:line="360" w:lineRule="auto"/>
        <w:rPr>
          <w:rFonts w:hint="eastAsia" w:ascii="宋体" w:hAnsi="宋体" w:cs="宋体"/>
          <w:b w:val="0"/>
          <w:bCs w:val="0"/>
          <w:sz w:val="24"/>
        </w:rPr>
      </w:pPr>
      <w:r>
        <w:rPr>
          <w:rFonts w:hint="eastAsia" w:ascii="宋体" w:hAnsi="宋体" w:cs="宋体"/>
          <w:b w:val="0"/>
          <w:bCs w:val="0"/>
          <w:sz w:val="24"/>
        </w:rPr>
        <w:t>12</w:t>
      </w:r>
      <w:r>
        <w:rPr>
          <w:rFonts w:hint="eastAsia" w:ascii="宋体" w:hAnsi="宋体" w:cs="宋体"/>
          <w:b w:val="0"/>
          <w:bCs w:val="0"/>
          <w:sz w:val="24"/>
          <w:lang w:val="en-US" w:eastAsia="zh-CN"/>
        </w:rPr>
        <w:t>.可以进行</w:t>
      </w:r>
      <w:r>
        <w:rPr>
          <w:rFonts w:hint="eastAsia" w:ascii="宋体" w:hAnsi="宋体" w:cs="宋体"/>
          <w:b w:val="0"/>
          <w:bCs w:val="0"/>
          <w:sz w:val="24"/>
        </w:rPr>
        <w:t>自动故障检测识别，屏幕可显示故障信息。</w:t>
      </w:r>
    </w:p>
    <w:p w14:paraId="44E0C1E9">
      <w:pPr>
        <w:pStyle w:val="157"/>
        <w:spacing w:line="360" w:lineRule="auto"/>
        <w:rPr>
          <w:rFonts w:hint="eastAsia" w:ascii="宋体" w:hAnsi="宋体" w:eastAsia="宋体" w:cs="宋体"/>
          <w:b w:val="0"/>
          <w:bCs w:val="0"/>
          <w:sz w:val="24"/>
          <w:lang w:eastAsia="zh-CN"/>
        </w:rPr>
      </w:pPr>
      <w:r>
        <w:rPr>
          <w:rFonts w:hint="eastAsia" w:ascii="宋体" w:hAnsi="宋体" w:cs="宋体"/>
          <w:b w:val="0"/>
          <w:bCs w:val="0"/>
          <w:sz w:val="24"/>
          <w:lang w:val="en-US" w:eastAsia="zh-CN"/>
        </w:rPr>
        <w:t>13.</w:t>
      </w:r>
      <w:r>
        <w:rPr>
          <w:rFonts w:hint="eastAsia" w:ascii="宋体" w:hAnsi="宋体" w:cs="宋体"/>
          <w:b w:val="0"/>
          <w:bCs w:val="0"/>
          <w:sz w:val="24"/>
        </w:rPr>
        <w:t>具有超温自动断电声光报警功能</w:t>
      </w:r>
      <w:r>
        <w:rPr>
          <w:rFonts w:hint="eastAsia" w:ascii="宋体" w:hAnsi="宋体" w:cs="宋体"/>
          <w:b w:val="0"/>
          <w:bCs w:val="0"/>
          <w:sz w:val="24"/>
          <w:lang w:eastAsia="zh-CN"/>
        </w:rPr>
        <w:t>。</w:t>
      </w:r>
    </w:p>
    <w:p w14:paraId="088E2413">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4.</w:t>
      </w:r>
      <w:r>
        <w:rPr>
          <w:rFonts w:hint="eastAsia" w:ascii="宋体" w:hAnsi="宋体" w:cs="宋体"/>
          <w:b w:val="0"/>
          <w:bCs w:val="0"/>
          <w:sz w:val="24"/>
        </w:rPr>
        <w:t>具有摆动异常报警功能，在摆动器异常摆动情况下及时提醒工作人员。</w:t>
      </w:r>
    </w:p>
    <w:p w14:paraId="77951932">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5.</w:t>
      </w:r>
      <w:r>
        <w:rPr>
          <w:rFonts w:hint="eastAsia" w:ascii="宋体" w:hAnsi="宋体" w:cs="宋体"/>
          <w:b w:val="0"/>
          <w:bCs w:val="0"/>
          <w:sz w:val="24"/>
        </w:rPr>
        <w:t>具有云报警服务，当设备超过正常温度时通过电话、短信、微信的方式告知客户。</w:t>
      </w:r>
    </w:p>
    <w:p w14:paraId="073DF2FB">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6.</w:t>
      </w:r>
      <w:r>
        <w:rPr>
          <w:rFonts w:hint="eastAsia" w:ascii="宋体" w:hAnsi="宋体" w:cs="宋体"/>
          <w:b w:val="0"/>
          <w:bCs w:val="0"/>
          <w:sz w:val="24"/>
        </w:rPr>
        <w:t>有内腔消毒系统，具有内置消毒功能，保持箱内洁净无菌。便于清理消毒</w:t>
      </w:r>
      <w:r>
        <w:rPr>
          <w:rFonts w:hint="eastAsia" w:ascii="宋体" w:hAnsi="宋体" w:cs="宋体"/>
          <w:b w:val="0"/>
          <w:bCs w:val="0"/>
          <w:sz w:val="24"/>
          <w:lang w:eastAsia="zh-CN"/>
        </w:rPr>
        <w:t>，</w:t>
      </w:r>
      <w:r>
        <w:rPr>
          <w:rFonts w:hint="eastAsia" w:ascii="宋体" w:hAnsi="宋体" w:cs="宋体"/>
          <w:b w:val="0"/>
          <w:bCs w:val="0"/>
          <w:sz w:val="24"/>
          <w:lang w:val="en-US" w:eastAsia="zh-CN"/>
        </w:rPr>
        <w:t>消毒功能</w:t>
      </w:r>
      <w:r>
        <w:rPr>
          <w:rFonts w:hint="eastAsia" w:ascii="宋体" w:hAnsi="宋体" w:cs="宋体"/>
          <w:b w:val="0"/>
          <w:bCs w:val="0"/>
          <w:sz w:val="24"/>
        </w:rPr>
        <w:t>符合国家净化标准。</w:t>
      </w:r>
    </w:p>
    <w:p w14:paraId="42496F53">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7.</w:t>
      </w:r>
      <w:r>
        <w:rPr>
          <w:rFonts w:hint="eastAsia" w:ascii="宋体" w:hAnsi="宋体" w:cs="宋体"/>
          <w:b w:val="0"/>
          <w:bCs w:val="0"/>
          <w:sz w:val="24"/>
        </w:rPr>
        <w:t>具有开门自动停止摆动、关门自动恢复功能。</w:t>
      </w:r>
    </w:p>
    <w:p w14:paraId="6E3EEE51">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8.</w:t>
      </w:r>
      <w:r>
        <w:rPr>
          <w:rFonts w:hint="eastAsia" w:ascii="宋体" w:hAnsi="宋体" w:cs="宋体"/>
          <w:b w:val="0"/>
          <w:bCs w:val="0"/>
          <w:sz w:val="24"/>
        </w:rPr>
        <w:t>具备带锁静音轮，移停方便。</w:t>
      </w:r>
    </w:p>
    <w:p w14:paraId="78E328AD">
      <w:pPr>
        <w:pStyle w:val="157"/>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19.</w:t>
      </w:r>
      <w:r>
        <w:rPr>
          <w:rFonts w:hint="eastAsia" w:ascii="宋体" w:hAnsi="宋体" w:cs="宋体"/>
          <w:b w:val="0"/>
          <w:bCs w:val="0"/>
          <w:sz w:val="24"/>
          <w:szCs w:val="24"/>
        </w:rPr>
        <w:t>配置清单：无</w:t>
      </w:r>
    </w:p>
    <w:p w14:paraId="537E781F">
      <w:pPr>
        <w:pStyle w:val="157"/>
        <w:spacing w:line="360" w:lineRule="auto"/>
        <w:rPr>
          <w:rFonts w:hint="eastAsia" w:ascii="宋体" w:hAnsi="宋体" w:cs="宋体"/>
          <w:b/>
          <w:bCs/>
          <w:sz w:val="24"/>
          <w:lang w:val="en-US" w:eastAsia="zh-CN"/>
        </w:rPr>
      </w:pPr>
      <w:r>
        <w:rPr>
          <w:rFonts w:hint="eastAsia" w:ascii="宋体" w:hAnsi="宋体" w:cs="宋体"/>
          <w:b/>
          <w:bCs/>
          <w:sz w:val="24"/>
          <w:lang w:val="en-US" w:eastAsia="zh-CN"/>
        </w:rPr>
        <w:t>（二）融浆机（干式） 1台</w:t>
      </w:r>
    </w:p>
    <w:p w14:paraId="6E0F03A4">
      <w:pPr>
        <w:pStyle w:val="157"/>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w:t>
      </w:r>
      <w:r>
        <w:rPr>
          <w:rFonts w:hint="eastAsia" w:ascii="宋体" w:hAnsi="宋体" w:cs="宋体"/>
          <w:b w:val="0"/>
          <w:bCs w:val="0"/>
          <w:sz w:val="24"/>
        </w:rPr>
        <w:t>控温范围：室温</w:t>
      </w:r>
      <w:r>
        <w:rPr>
          <w:rFonts w:hint="eastAsia" w:ascii="宋体" w:hAnsi="宋体" w:cs="宋体"/>
          <w:b w:val="0"/>
          <w:bCs w:val="0"/>
          <w:sz w:val="24"/>
          <w:lang w:val="en-US" w:eastAsia="zh-CN"/>
        </w:rPr>
        <w:t>—</w:t>
      </w:r>
      <w:r>
        <w:rPr>
          <w:rFonts w:hint="eastAsia" w:ascii="宋体" w:hAnsi="宋体" w:cs="宋体"/>
          <w:b w:val="0"/>
          <w:bCs w:val="0"/>
          <w:sz w:val="24"/>
        </w:rPr>
        <w:t>50℃</w:t>
      </w:r>
    </w:p>
    <w:p w14:paraId="493CF7AD">
      <w:pPr>
        <w:pStyle w:val="157"/>
        <w:spacing w:line="360" w:lineRule="auto"/>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lang w:val="en-US" w:eastAsia="zh-CN"/>
        </w:rPr>
        <w:t>.</w:t>
      </w:r>
      <w:r>
        <w:rPr>
          <w:rFonts w:hint="eastAsia" w:ascii="宋体" w:hAnsi="宋体" w:cs="宋体"/>
          <w:b w:val="0"/>
          <w:bCs w:val="0"/>
          <w:sz w:val="24"/>
        </w:rPr>
        <w:t>控温精度：±0.1℃</w:t>
      </w:r>
    </w:p>
    <w:p w14:paraId="7381347F">
      <w:pPr>
        <w:pStyle w:val="157"/>
        <w:spacing w:line="360" w:lineRule="auto"/>
        <w:rPr>
          <w:rFonts w:hint="eastAsia" w:ascii="宋体" w:hAnsi="宋体" w:cs="宋体"/>
          <w:b w:val="0"/>
          <w:bCs w:val="0"/>
          <w:sz w:val="24"/>
        </w:rPr>
      </w:pPr>
      <w:r>
        <w:rPr>
          <w:rFonts w:hint="eastAsia" w:ascii="宋体" w:hAnsi="宋体" w:cs="宋体"/>
          <w:b w:val="0"/>
          <w:bCs w:val="0"/>
          <w:sz w:val="24"/>
        </w:rPr>
        <w:t>3</w:t>
      </w:r>
      <w:r>
        <w:rPr>
          <w:rFonts w:hint="eastAsia" w:ascii="宋体" w:hAnsi="宋体" w:cs="宋体"/>
          <w:b w:val="0"/>
          <w:bCs w:val="0"/>
          <w:sz w:val="24"/>
          <w:lang w:val="en-US" w:eastAsia="zh-CN"/>
        </w:rPr>
        <w:t>.</w:t>
      </w:r>
      <w:r>
        <w:rPr>
          <w:rFonts w:hint="eastAsia" w:ascii="宋体" w:hAnsi="宋体" w:cs="宋体"/>
          <w:b w:val="0"/>
          <w:bCs w:val="0"/>
          <w:sz w:val="24"/>
        </w:rPr>
        <w:t>加热功率：≥3500W</w:t>
      </w:r>
    </w:p>
    <w:p w14:paraId="01A1F205">
      <w:pPr>
        <w:pStyle w:val="157"/>
        <w:spacing w:line="360" w:lineRule="auto"/>
        <w:rPr>
          <w:rFonts w:hint="eastAsia" w:ascii="宋体" w:hAnsi="宋体" w:cs="宋体"/>
          <w:b w:val="0"/>
          <w:bCs w:val="0"/>
          <w:sz w:val="24"/>
        </w:rPr>
      </w:pPr>
      <w:r>
        <w:rPr>
          <w:rFonts w:hint="eastAsia" w:ascii="宋体" w:hAnsi="宋体" w:cs="宋体"/>
          <w:b w:val="0"/>
          <w:bCs w:val="0"/>
          <w:sz w:val="24"/>
        </w:rPr>
        <w:t>4</w:t>
      </w:r>
      <w:r>
        <w:rPr>
          <w:rFonts w:hint="eastAsia" w:ascii="宋体" w:hAnsi="宋体" w:cs="宋体"/>
          <w:b w:val="0"/>
          <w:bCs w:val="0"/>
          <w:sz w:val="24"/>
          <w:lang w:val="en-US" w:eastAsia="zh-CN"/>
        </w:rPr>
        <w:t>.</w:t>
      </w:r>
      <w:r>
        <w:rPr>
          <w:rFonts w:hint="eastAsia" w:ascii="宋体" w:hAnsi="宋体" w:cs="宋体"/>
          <w:b w:val="0"/>
          <w:bCs w:val="0"/>
          <w:sz w:val="24"/>
        </w:rPr>
        <w:t>一次放置血浆数：≥18个</w:t>
      </w:r>
    </w:p>
    <w:p w14:paraId="416F775F">
      <w:pPr>
        <w:pStyle w:val="157"/>
        <w:spacing w:line="360" w:lineRule="auto"/>
        <w:rPr>
          <w:rFonts w:hint="eastAsia" w:ascii="宋体" w:hAnsi="宋体" w:eastAsia="宋体" w:cs="宋体"/>
          <w:b w:val="0"/>
          <w:bCs w:val="0"/>
          <w:sz w:val="24"/>
          <w:lang w:eastAsia="zh-CN"/>
        </w:rPr>
      </w:pPr>
      <w:r>
        <w:rPr>
          <w:rFonts w:hint="eastAsia" w:ascii="宋体" w:hAnsi="宋体" w:cs="宋体"/>
          <w:b w:val="0"/>
          <w:bCs w:val="0"/>
          <w:sz w:val="24"/>
        </w:rPr>
        <w:t>5</w:t>
      </w:r>
      <w:r>
        <w:rPr>
          <w:rFonts w:hint="eastAsia" w:ascii="宋体" w:hAnsi="宋体" w:cs="宋体"/>
          <w:b w:val="0"/>
          <w:bCs w:val="0"/>
          <w:sz w:val="24"/>
          <w:lang w:val="en-US" w:eastAsia="zh-CN"/>
        </w:rPr>
        <w:t>.</w:t>
      </w:r>
      <w:r>
        <w:rPr>
          <w:rFonts w:hint="eastAsia" w:ascii="宋体" w:hAnsi="宋体" w:cs="宋体"/>
          <w:b w:val="0"/>
          <w:bCs w:val="0"/>
          <w:sz w:val="24"/>
        </w:rPr>
        <w:t>具有内置消毒功能，点击设备操作界面，设备可自动消毒，确保血浆安全</w:t>
      </w:r>
      <w:r>
        <w:rPr>
          <w:rFonts w:hint="eastAsia" w:ascii="宋体" w:hAnsi="宋体" w:cs="宋体"/>
          <w:b w:val="0"/>
          <w:bCs w:val="0"/>
          <w:sz w:val="24"/>
          <w:lang w:eastAsia="zh-CN"/>
        </w:rPr>
        <w:t>，</w:t>
      </w:r>
    </w:p>
    <w:p w14:paraId="7BB8E0DF">
      <w:pPr>
        <w:pStyle w:val="157"/>
        <w:spacing w:line="360" w:lineRule="auto"/>
        <w:rPr>
          <w:rFonts w:hint="eastAsia" w:ascii="宋体" w:hAnsi="宋体" w:eastAsia="宋体" w:cs="宋体"/>
          <w:b w:val="0"/>
          <w:bCs w:val="0"/>
          <w:sz w:val="24"/>
          <w:lang w:eastAsia="zh-CN"/>
        </w:rPr>
      </w:pPr>
      <w:r>
        <w:rPr>
          <w:rFonts w:hint="eastAsia" w:ascii="宋体" w:hAnsi="宋体" w:cs="宋体"/>
          <w:b w:val="0"/>
          <w:bCs w:val="0"/>
          <w:sz w:val="24"/>
        </w:rPr>
        <w:t>每个工位配有漏液报警功能</w:t>
      </w:r>
      <w:r>
        <w:rPr>
          <w:rFonts w:hint="eastAsia" w:ascii="宋体" w:hAnsi="宋体" w:cs="宋体"/>
          <w:b w:val="0"/>
          <w:bCs w:val="0"/>
          <w:sz w:val="24"/>
          <w:lang w:eastAsia="zh-CN"/>
        </w:rPr>
        <w:t>。</w:t>
      </w:r>
    </w:p>
    <w:p w14:paraId="470CE73E">
      <w:pPr>
        <w:pStyle w:val="157"/>
        <w:spacing w:line="360" w:lineRule="auto"/>
        <w:rPr>
          <w:rFonts w:hint="eastAsia" w:ascii="宋体" w:hAnsi="宋体" w:cs="宋体"/>
          <w:b w:val="0"/>
          <w:bCs w:val="0"/>
          <w:sz w:val="24"/>
        </w:rPr>
      </w:pPr>
      <w:r>
        <w:rPr>
          <w:rFonts w:hint="eastAsia" w:ascii="宋体" w:hAnsi="宋体" w:cs="宋体"/>
          <w:b w:val="0"/>
          <w:bCs w:val="0"/>
          <w:sz w:val="24"/>
        </w:rPr>
        <w:t>6</w:t>
      </w:r>
      <w:r>
        <w:rPr>
          <w:rFonts w:hint="eastAsia" w:ascii="宋体" w:hAnsi="宋体" w:cs="宋体"/>
          <w:b w:val="0"/>
          <w:bCs w:val="0"/>
          <w:sz w:val="24"/>
          <w:lang w:val="en-US" w:eastAsia="zh-CN"/>
        </w:rPr>
        <w:t>.</w:t>
      </w:r>
      <w:r>
        <w:rPr>
          <w:rFonts w:hint="eastAsia" w:ascii="宋体" w:hAnsi="宋体" w:cs="宋体"/>
          <w:b w:val="0"/>
          <w:bCs w:val="0"/>
          <w:sz w:val="24"/>
        </w:rPr>
        <w:t>实时监测融浆温度，形成温度曲线，记录融浆全过程。</w:t>
      </w:r>
    </w:p>
    <w:p w14:paraId="4C59F97E">
      <w:pPr>
        <w:pStyle w:val="157"/>
        <w:spacing w:line="360"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cs="宋体"/>
          <w:b w:val="0"/>
          <w:bCs w:val="0"/>
          <w:sz w:val="24"/>
          <w:lang w:val="en-US" w:eastAsia="zh-CN"/>
        </w:rPr>
        <w:t>.</w:t>
      </w:r>
      <w:r>
        <w:rPr>
          <w:rFonts w:hint="eastAsia" w:ascii="宋体" w:hAnsi="宋体" w:cs="宋体"/>
          <w:b w:val="0"/>
          <w:bCs w:val="0"/>
          <w:sz w:val="24"/>
        </w:rPr>
        <w:t>全程质控数据化管理，配备扫描仪，可对血浆袋条码扫描录入数据，可记录每袋血浆融化数据，便于管理和查询。</w:t>
      </w:r>
    </w:p>
    <w:p w14:paraId="25B65ADC">
      <w:pPr>
        <w:pStyle w:val="157"/>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配置清单：无</w:t>
      </w:r>
    </w:p>
    <w:p w14:paraId="136EDB50">
      <w:pPr>
        <w:pStyle w:val="157"/>
      </w:pPr>
    </w:p>
    <w:p w14:paraId="1A3F5759">
      <w:pPr>
        <w:spacing w:line="360" w:lineRule="auto"/>
        <w:rPr>
          <w:rFonts w:ascii="宋体" w:hAnsi="宋体"/>
          <w:b/>
          <w:bCs/>
          <w:sz w:val="24"/>
        </w:rPr>
      </w:pPr>
      <w:r>
        <w:rPr>
          <w:rFonts w:hint="eastAsia" w:ascii="宋体" w:hAnsi="宋体"/>
          <w:b/>
          <w:bCs/>
          <w:sz w:val="24"/>
        </w:rPr>
        <w:t>二、商务要求</w:t>
      </w:r>
    </w:p>
    <w:p w14:paraId="0F74DF33">
      <w:pPr>
        <w:spacing w:line="360" w:lineRule="auto"/>
        <w:rPr>
          <w:rFonts w:ascii="宋体" w:hAnsi="宋体" w:cs="宋体"/>
          <w:sz w:val="24"/>
        </w:rPr>
      </w:pPr>
      <w:r>
        <w:rPr>
          <w:rFonts w:hint="eastAsia" w:ascii="宋体" w:hAnsi="宋体" w:cs="宋体"/>
          <w:sz w:val="24"/>
        </w:rPr>
        <w:t>1.特定资格</w:t>
      </w:r>
    </w:p>
    <w:p w14:paraId="026E8511">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679B1840">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64300D1D">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0BE008DF">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63A96B5B">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5F683886">
      <w:pPr>
        <w:spacing w:line="360" w:lineRule="auto"/>
        <w:rPr>
          <w:rFonts w:ascii="宋体" w:hAnsi="宋体" w:cs="宋体"/>
          <w:sz w:val="24"/>
        </w:rPr>
      </w:pPr>
      <w:r>
        <w:rPr>
          <w:rFonts w:hint="eastAsia" w:ascii="宋体" w:hAnsi="宋体" w:cs="宋体"/>
          <w:sz w:val="24"/>
        </w:rPr>
        <w:t>5.履约保证金：无</w:t>
      </w:r>
    </w:p>
    <w:p w14:paraId="36666E55">
      <w:pPr>
        <w:spacing w:line="360" w:lineRule="auto"/>
        <w:rPr>
          <w:rFonts w:ascii="宋体" w:hAnsi="宋体" w:cs="宋体"/>
          <w:sz w:val="24"/>
        </w:rPr>
      </w:pPr>
      <w:r>
        <w:rPr>
          <w:rFonts w:hint="eastAsia" w:ascii="宋体" w:hAnsi="宋体" w:cs="宋体"/>
          <w:sz w:val="24"/>
        </w:rPr>
        <w:t>6.付款方式：</w:t>
      </w:r>
    </w:p>
    <w:p w14:paraId="331B6828">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353A13CF">
      <w:pPr>
        <w:spacing w:line="360" w:lineRule="auto"/>
        <w:ind w:firstLine="240" w:firstLineChars="100"/>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4CBAD45A">
      <w:pPr>
        <w:spacing w:line="360" w:lineRule="auto"/>
        <w:rPr>
          <w:rFonts w:hint="eastAsia" w:ascii="宋体" w:hAnsi="宋体" w:cs="宋体"/>
          <w:b/>
          <w:bCs/>
          <w:color w:val="auto"/>
          <w:sz w:val="24"/>
          <w:szCs w:val="24"/>
          <w:highlight w:val="none"/>
          <w:lang w:val="en-US" w:eastAsia="zh-CN"/>
        </w:rPr>
      </w:pPr>
    </w:p>
    <w:p w14:paraId="69ABD90E">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11890"/>
      <w:bookmarkStart w:id="13" w:name="_Toc26111"/>
      <w:bookmarkStart w:id="14" w:name="_Toc4559"/>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经会计</w:t>
      </w:r>
      <w:r>
        <w:rPr>
          <w:rFonts w:hint="eastAsia" w:ascii="宋体" w:hAnsi="宋体"/>
          <w:color w:val="auto"/>
          <w:sz w:val="24"/>
        </w:rPr>
        <w:t xml:space="preserve">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rPr>
          <w:highlight w:val="none"/>
        </w:rPr>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2668"/>
      <w:bookmarkStart w:id="22" w:name="_Toc3172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554757"/>
      <w:bookmarkStart w:id="38" w:name="_Toc320878673"/>
      <w:bookmarkStart w:id="39" w:name="_Toc349642274"/>
      <w:bookmarkStart w:id="40" w:name="_Toc337475887"/>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4948"/>
      <w:bookmarkStart w:id="50" w:name="_Toc2922"/>
      <w:bookmarkStart w:id="51" w:name="_Toc30765"/>
      <w:bookmarkStart w:id="52" w:name="_Toc337475928"/>
      <w:bookmarkStart w:id="53" w:name="_Toc10750"/>
      <w:bookmarkStart w:id="54" w:name="_Toc337554798"/>
      <w:bookmarkStart w:id="55" w:name="_Toc304219331"/>
      <w:bookmarkStart w:id="56" w:name="_Toc349642319"/>
      <w:bookmarkStart w:id="57" w:name="_Toc29526"/>
      <w:bookmarkStart w:id="58" w:name="_Toc12801"/>
      <w:bookmarkStart w:id="59" w:name="_Toc15867"/>
      <w:bookmarkStart w:id="60" w:name="_Toc320878714"/>
      <w:bookmarkStart w:id="61" w:name="_Toc4599"/>
      <w:bookmarkStart w:id="62" w:name="_Toc28583"/>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76AFE"/>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2F205F"/>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9FE59B3"/>
    <w:rsid w:val="4A635EFC"/>
    <w:rsid w:val="4AAE67B2"/>
    <w:rsid w:val="4ACC5B61"/>
    <w:rsid w:val="4B4508B0"/>
    <w:rsid w:val="4B8F130C"/>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6B31878"/>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1162</Words>
  <Characters>1305</Characters>
  <Lines>315</Lines>
  <Paragraphs>88</Paragraphs>
  <TotalTime>1</TotalTime>
  <ScaleCrop>false</ScaleCrop>
  <LinksUpToDate>false</LinksUpToDate>
  <CharactersWithSpaces>1367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2025-04-30T02:21:41Z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