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1A961CFB">
      <w:pPr>
        <w:jc w:val="center"/>
        <w:rPr>
          <w:rFonts w:hint="eastAsia" w:ascii="宋体" w:hAnsi="宋体" w:cs="宋体"/>
          <w:b/>
          <w:sz w:val="40"/>
          <w:szCs w:val="40"/>
          <w:highlight w:val="none"/>
          <w:lang w:eastAsia="zh-CN"/>
        </w:rPr>
      </w:pPr>
    </w:p>
    <w:p w14:paraId="4875A4BA">
      <w:pPr>
        <w:jc w:val="center"/>
        <w:rPr>
          <w:rFonts w:hint="eastAsia" w:ascii="宋体" w:hAnsi="宋体" w:cs="宋体"/>
          <w:b/>
          <w:sz w:val="40"/>
          <w:szCs w:val="40"/>
          <w:highlight w:val="none"/>
          <w:lang w:eastAsia="zh-CN"/>
        </w:rPr>
      </w:pPr>
    </w:p>
    <w:p w14:paraId="456BA856">
      <w:pPr>
        <w:jc w:val="center"/>
        <w:rPr>
          <w:rFonts w:hint="eastAsia" w:ascii="宋体" w:hAnsi="宋体" w:cs="宋体"/>
          <w:b/>
          <w:sz w:val="44"/>
          <w:szCs w:val="44"/>
          <w:highlight w:val="none"/>
          <w:lang w:eastAsia="zh-CN"/>
        </w:rPr>
      </w:pPr>
      <w:r>
        <w:rPr>
          <w:rFonts w:hint="eastAsia" w:ascii="宋体" w:hAnsi="宋体" w:cs="宋体"/>
          <w:b/>
          <w:sz w:val="44"/>
          <w:szCs w:val="44"/>
          <w:highlight w:val="none"/>
          <w:lang w:eastAsia="zh-CN"/>
        </w:rPr>
        <w:t>河南省胸科医院</w:t>
      </w: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采购2026年度车辆维保项目</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5</w:t>
      </w:r>
      <w:r>
        <w:rPr>
          <w:rFonts w:hint="eastAsia" w:ascii="宋体" w:hAnsi="宋体" w:cs="宋体"/>
          <w:b/>
          <w:sz w:val="32"/>
          <w:highlight w:val="none"/>
        </w:rPr>
        <w:t>-</w:t>
      </w:r>
      <w:r>
        <w:rPr>
          <w:rFonts w:hint="eastAsia" w:ascii="宋体" w:hAnsi="宋体" w:cs="宋体"/>
          <w:b/>
          <w:sz w:val="32"/>
          <w:highlight w:val="none"/>
          <w:lang w:eastAsia="zh-CN"/>
        </w:rPr>
        <w:t>107</w:t>
      </w:r>
    </w:p>
    <w:p w14:paraId="097971E3">
      <w:pPr>
        <w:widowControl/>
        <w:spacing w:line="360" w:lineRule="auto"/>
        <w:outlineLvl w:val="0"/>
        <w:rPr>
          <w:b/>
          <w:sz w:val="52"/>
          <w:szCs w:val="52"/>
          <w:highlight w:val="none"/>
        </w:rPr>
      </w:pPr>
    </w:p>
    <w:p w14:paraId="01242F80">
      <w:pPr>
        <w:pStyle w:val="2"/>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2ACD7ADE">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highlight w:val="none"/>
        </w:rPr>
      </w:pPr>
      <w:r>
        <w:rPr>
          <w:rFonts w:hint="eastAsia" w:ascii="宋体" w:hAnsi="宋体"/>
          <w:b/>
          <w:sz w:val="32"/>
          <w:szCs w:val="32"/>
          <w:highlight w:val="none"/>
        </w:rPr>
        <w:t>第一章  公开议价公告</w:t>
      </w:r>
    </w:p>
    <w:p w14:paraId="46D11F93">
      <w:pPr>
        <w:jc w:val="center"/>
        <w:rPr>
          <w:rFonts w:ascii="宋体" w:hAnsi="宋体"/>
          <w:b/>
          <w:sz w:val="10"/>
          <w:szCs w:val="10"/>
          <w:highlight w:val="none"/>
        </w:rPr>
      </w:pPr>
    </w:p>
    <w:p w14:paraId="5CD0AFA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河南省胸科医院采购2026年度车辆维保项目</w:t>
      </w:r>
    </w:p>
    <w:p w14:paraId="596A71C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highlight w:val="none"/>
          <w:lang w:val="en-US" w:eastAsia="zh-CN" w:bidi="ar-SA"/>
        </w:rPr>
      </w:pPr>
      <w:r>
        <w:rPr>
          <w:rFonts w:hint="eastAsia" w:ascii="宋体" w:hAnsi="宋体" w:eastAsiaTheme="minorEastAsia" w:cstheme="minorBidi"/>
          <w:b/>
          <w:kern w:val="2"/>
          <w:sz w:val="28"/>
          <w:szCs w:val="28"/>
          <w:highlight w:val="none"/>
          <w:lang w:val="en-US" w:eastAsia="zh-CN" w:bidi="ar-SA"/>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河南省胸科医院采购2026年度车辆维保项目</w:t>
      </w:r>
      <w:r>
        <w:rPr>
          <w:rFonts w:hint="default" w:asciiTheme="minorEastAsia" w:hAnsiTheme="minorEastAsia" w:eastAsiaTheme="minorEastAsia" w:cstheme="minorEastAsia"/>
          <w:color w:val="333333"/>
          <w:sz w:val="24"/>
          <w:szCs w:val="24"/>
          <w:highlight w:val="none"/>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车辆维保</w:t>
      </w:r>
      <w:r>
        <w:rPr>
          <w:rFonts w:hint="default" w:asciiTheme="minorEastAsia" w:hAnsiTheme="minorEastAsia" w:eastAsiaTheme="minorEastAsia" w:cstheme="minorEastAsia"/>
          <w:color w:val="333333"/>
          <w:sz w:val="24"/>
          <w:szCs w:val="24"/>
          <w:highlight w:val="none"/>
        </w:rPr>
        <w:t>。</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49</w:t>
      </w:r>
      <w:r>
        <w:rPr>
          <w:rFonts w:hint="default" w:asciiTheme="minorEastAsia" w:hAnsiTheme="minorEastAsia" w:eastAsiaTheme="minorEastAsia" w:cstheme="minorEastAsia"/>
          <w:color w:val="333333"/>
          <w:sz w:val="24"/>
          <w:szCs w:val="24"/>
          <w:highlight w:val="none"/>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B66D6F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宋体" w:hAnsi="宋体" w:cs="宋体"/>
          <w:color w:val="000000"/>
          <w:kern w:val="0"/>
          <w:sz w:val="24"/>
          <w:szCs w:val="24"/>
          <w:highlight w:val="none"/>
        </w:rPr>
        <w:t>具有行业主管部门颁发的《道路运输经营许可证》</w:t>
      </w:r>
      <w:r>
        <w:rPr>
          <w:rFonts w:hint="default" w:asciiTheme="minorEastAsia" w:hAnsiTheme="minorEastAsia" w:eastAsiaTheme="minorEastAsia" w:cstheme="minorEastAsia"/>
          <w:color w:val="333333"/>
          <w:sz w:val="24"/>
          <w:szCs w:val="24"/>
          <w:highlight w:val="none"/>
        </w:rPr>
        <w:t>；</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宋体" w:hAnsi="宋体" w:cs="宋体"/>
          <w:color w:val="000000"/>
          <w:kern w:val="0"/>
          <w:sz w:val="24"/>
          <w:szCs w:val="24"/>
          <w:highlight w:val="none"/>
        </w:rPr>
        <w:t>具有特种车辆</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救护车</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维修资质</w:t>
      </w:r>
      <w:r>
        <w:rPr>
          <w:rFonts w:hint="default" w:asciiTheme="minorEastAsia" w:hAnsiTheme="minorEastAsia" w:eastAsiaTheme="minorEastAsia" w:cstheme="minorEastAsia"/>
          <w:color w:val="333333"/>
          <w:sz w:val="24"/>
          <w:szCs w:val="24"/>
          <w:highlight w:val="none"/>
        </w:rPr>
        <w:t>；</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bookmarkStart w:id="62" w:name="_GoBack"/>
      <w:bookmarkEnd w:id="62"/>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（二）地点和方式：河南省胸科医院官网议价公告末尾处自行下载，同时将资料清单（见公告末尾）纸质版加盖公章，扫描PDF版发至邮箱zbb65662712@163.com。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六</w:t>
      </w:r>
      <w:r>
        <w:rPr>
          <w:rFonts w:hint="default" w:asciiTheme="minorEastAsia" w:hAnsiTheme="minorEastAsia" w:eastAsiaTheme="minorEastAsia" w:cstheme="minorEastAsia"/>
          <w:color w:val="333333"/>
          <w:sz w:val="24"/>
          <w:szCs w:val="24"/>
          <w:highlight w:val="none"/>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val="en-US" w:eastAsia="zh-CN"/>
        </w:rPr>
        <w:t>七</w:t>
      </w:r>
      <w:r>
        <w:rPr>
          <w:rFonts w:hint="default" w:asciiTheme="minorEastAsia" w:hAnsiTheme="minorEastAsia" w:eastAsiaTheme="minorEastAsia" w:cstheme="minorEastAsia"/>
          <w:color w:val="333333"/>
          <w:sz w:val="24"/>
          <w:szCs w:val="24"/>
          <w:highlight w:val="none"/>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w:t>
      </w:r>
      <w:r>
        <w:rPr>
          <w:rFonts w:hint="eastAsia" w:asciiTheme="minorEastAsia" w:hAnsiTheme="minorEastAsia" w:eastAsiaTheme="minorEastAsia" w:cstheme="minorEastAsia"/>
          <w:color w:val="333333"/>
          <w:sz w:val="24"/>
          <w:szCs w:val="24"/>
          <w:highlight w:val="none"/>
          <w:lang w:val="en-US" w:eastAsia="zh-CN"/>
        </w:rPr>
        <w:t xml:space="preserve">    </w:t>
      </w:r>
      <w:r>
        <w:rPr>
          <w:rFonts w:hint="default" w:asciiTheme="minorEastAsia" w:hAnsiTheme="minorEastAsia" w:eastAsiaTheme="minorEastAsia" w:cstheme="minorEastAsia"/>
          <w:color w:val="333333"/>
          <w:sz w:val="24"/>
          <w:szCs w:val="24"/>
          <w:highlight w:val="none"/>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邮箱：</w:t>
      </w: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"mailto:zbb65662712@163.com"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zbb65662712@163.com</w:t>
      </w:r>
      <w:r>
        <w:rPr>
          <w:rFonts w:hint="default" w:asciiTheme="minorEastAsia" w:hAnsiTheme="minorEastAsia" w:eastAsiaTheme="minorEastAsia" w:cstheme="minorEastAsia"/>
          <w:color w:val="333333"/>
          <w:sz w:val="24"/>
          <w:szCs w:val="24"/>
          <w:highlight w:val="none"/>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九、</w:t>
      </w:r>
      <w:r>
        <w:rPr>
          <w:rFonts w:hint="eastAsia" w:asciiTheme="minorEastAsia" w:hAnsiTheme="minorEastAsia" w:eastAsiaTheme="minorEastAsia" w:cstheme="minorEastAsia"/>
          <w:color w:val="333333"/>
          <w:sz w:val="24"/>
          <w:szCs w:val="24"/>
          <w:highlight w:val="none"/>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highlight w:val="none"/>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fldChar w:fldCharType="begin"/>
      </w:r>
      <w:r>
        <w:rPr>
          <w:rFonts w:hint="default" w:asciiTheme="minorEastAsia" w:hAnsiTheme="minorEastAsia" w:eastAsiaTheme="minorEastAsia" w:cstheme="minorEastAsia"/>
          <w:color w:val="333333"/>
          <w:sz w:val="24"/>
          <w:szCs w:val="24"/>
          <w:highlight w:val="none"/>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highlight w:val="none"/>
        </w:rPr>
        <w:fldChar w:fldCharType="separate"/>
      </w:r>
      <w:r>
        <w:rPr>
          <w:rFonts w:hint="default" w:asciiTheme="minorEastAsia" w:hAnsiTheme="minorEastAsia" w:eastAsiaTheme="minorEastAsia" w:cstheme="minorEastAsia"/>
          <w:color w:val="333333"/>
          <w:sz w:val="24"/>
          <w:szCs w:val="24"/>
          <w:highlight w:val="none"/>
        </w:rPr>
        <w:t>资料清单</w:t>
      </w:r>
      <w:r>
        <w:rPr>
          <w:rFonts w:hint="default" w:asciiTheme="minorEastAsia" w:hAnsiTheme="minorEastAsia" w:eastAsiaTheme="minorEastAsia" w:cstheme="minorEastAsia"/>
          <w:color w:val="333333"/>
          <w:sz w:val="24"/>
          <w:szCs w:val="24"/>
          <w:highlight w:val="none"/>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highlight w:val="none"/>
          <w:lang w:eastAsia="zh-CN"/>
        </w:rPr>
      </w:pPr>
      <w:r>
        <w:rPr>
          <w:rFonts w:hint="eastAsia" w:asciiTheme="minorEastAsia" w:hAnsiTheme="minorEastAsia" w:eastAsiaTheme="minorEastAsia" w:cstheme="minorEastAsia"/>
          <w:color w:val="333333"/>
          <w:sz w:val="24"/>
          <w:szCs w:val="24"/>
          <w:highlight w:val="none"/>
          <w:lang w:eastAsia="zh-CN"/>
        </w:rPr>
        <w:t>议价文件</w:t>
      </w:r>
    </w:p>
    <w:p w14:paraId="7D718FE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9FC9A32">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9"/>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4E8886AC">
            <w:pPr>
              <w:pStyle w:val="2"/>
              <w:rPr>
                <w:rFonts w:hint="eastAsia"/>
                <w:highlight w:val="none"/>
                <w:lang w:val="en-US" w:eastAsia="zh-CN"/>
              </w:rPr>
            </w:pPr>
          </w:p>
          <w:p w14:paraId="382EAF03">
            <w:pPr>
              <w:spacing w:line="360" w:lineRule="auto"/>
              <w:ind w:firstLine="240" w:firstLineChars="100"/>
              <w:jc w:val="left"/>
              <w:rPr>
                <w:rFonts w:hint="eastAsia" w:ascii="宋体" w:hAnsi="宋体"/>
                <w:sz w:val="24"/>
                <w:highlight w:val="none"/>
                <w:lang w:val="en-US" w:eastAsia="zh-CN"/>
              </w:rPr>
            </w:pPr>
          </w:p>
          <w:p w14:paraId="7CD06FE4">
            <w:pPr>
              <w:spacing w:line="360" w:lineRule="auto"/>
              <w:ind w:firstLine="240" w:firstLineChars="100"/>
              <w:jc w:val="left"/>
              <w:rPr>
                <w:rFonts w:hint="eastAsia" w:ascii="宋体" w:hAnsi="宋体"/>
                <w:sz w:val="24"/>
                <w:highlight w:val="none"/>
                <w:lang w:val="en-US" w:eastAsia="zh-CN"/>
              </w:rPr>
            </w:pPr>
          </w:p>
          <w:p w14:paraId="0A6FC458">
            <w:pPr>
              <w:pStyle w:val="2"/>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44A2FBD1">
      <w:pPr>
        <w:pStyle w:val="2"/>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bookmarkStart w:id="1" w:name="_Toc533344015"/>
      <w:bookmarkStart w:id="2" w:name="_Toc476420856"/>
      <w:bookmarkStart w:id="3" w:name="_Toc155249524"/>
      <w:bookmarkStart w:id="4" w:name="_Toc63697600"/>
      <w:bookmarkStart w:id="5" w:name="_Toc155249520"/>
      <w:bookmarkStart w:id="6" w:name="_Toc29773"/>
      <w:bookmarkStart w:id="7" w:name="_Toc169314184"/>
      <w:bookmarkStart w:id="8" w:name="_Toc476419059"/>
      <w:r>
        <w:rPr>
          <w:rFonts w:hint="eastAsia" w:ascii="宋体" w:hAnsi="宋体" w:eastAsia="宋体" w:cs="宋体"/>
          <w:b/>
          <w:bCs/>
          <w:color w:val="auto"/>
          <w:sz w:val="21"/>
          <w:szCs w:val="21"/>
          <w:lang w:eastAsia="zh-CN"/>
        </w:rPr>
        <w:t>一、</w:t>
      </w:r>
      <w:r>
        <w:rPr>
          <w:rFonts w:hint="eastAsia" w:ascii="宋体" w:hAnsi="宋体" w:eastAsia="宋体" w:cs="宋体"/>
          <w:b/>
          <w:bCs/>
          <w:color w:val="auto"/>
          <w:kern w:val="2"/>
          <w:sz w:val="21"/>
          <w:szCs w:val="21"/>
          <w:lang w:val="en-US" w:eastAsia="zh-CN" w:bidi="ar-SA"/>
        </w:rPr>
        <w:t>技术要求：</w:t>
      </w:r>
    </w:p>
    <w:bookmarkEnd w:id="1"/>
    <w:bookmarkEnd w:id="2"/>
    <w:bookmarkEnd w:id="3"/>
    <w:bookmarkEnd w:id="4"/>
    <w:bookmarkEnd w:id="5"/>
    <w:bookmarkEnd w:id="6"/>
    <w:bookmarkEnd w:id="7"/>
    <w:bookmarkEnd w:id="8"/>
    <w:p w14:paraId="035F079A">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一）项目内容：本项目为采购河南省胸科医院所属车辆采购定点维修、保养服务公司，要求定点维修、保养机构严格按照《机动车维修管理规定》（2019年6月21日第三次修订版）等国家法律法规的规定为采购方做好各种机动车辆的维修、保养服务工作，车辆维修、保养服务工作包括整车修理、总成修理、整车维护、小修、维修救援、专项修理等相关服务内容。</w:t>
      </w:r>
    </w:p>
    <w:p w14:paraId="6712D94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（二）服务要求：</w:t>
      </w:r>
    </w:p>
    <w:p w14:paraId="7AA4516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机动车维修经营者应当严格按照国家、行业或者地方的维修标准和规范进行维修。尚无标准或规范的，可参照机动车生产企业提供的维修手册、使用说明书和有关技术资料进行维修、保养。保证圆满完成车辆维修及保养工作，确保质量，提供快捷、方便、满意的服务。</w:t>
      </w:r>
    </w:p>
    <w:p w14:paraId="5918E878">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2.机动车维修经营者应当实行明码标价，优惠公开。维修过程中，如需扩大维修项目增加费用和延长维修时间，及时沟通获得采购方许可后方可予以实施，在与同类企业竞争中，不使用恶意竞价等非正常手段。</w:t>
      </w:r>
    </w:p>
    <w:p w14:paraId="0C656A1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3.所有配件均要求使用原厂全新配件，不允许使用假冒伪劣产品或以次充好、以旧顶新。如无原厂配件，需使用非原厂配件的，须经采购方许可；配件质保期不低于三个月。</w:t>
      </w:r>
    </w:p>
    <w:p w14:paraId="525B8D4F">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4.机动车维修经营者应当将原厂配件、同质配件和修复配件分别标识，明码标价，供用户选择。</w:t>
      </w:r>
    </w:p>
    <w:p w14:paraId="164D43D9">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5.机动车维修配件实行追溯制度。机动车维修经营者应当记录配件采购、使用信息，查验产品合格证等相关证明，并按规定留存配件来源凭证。</w:t>
      </w:r>
    </w:p>
    <w:p w14:paraId="58A98983">
      <w:pPr>
        <w:spacing w:line="360" w:lineRule="auto"/>
        <w:ind w:firstLine="360" w:firstLineChars="150"/>
        <w:rPr>
          <w:rFonts w:ascii="宋体" w:hAnsi="宋体" w:cs="宋体"/>
          <w:color w:val="auto"/>
          <w:kern w:val="0"/>
          <w:sz w:val="24"/>
          <w:szCs w:val="24"/>
        </w:rPr>
      </w:pPr>
      <w:r>
        <w:rPr>
          <w:rFonts w:hint="eastAsia" w:ascii="宋体" w:hAnsi="宋体" w:cs="宋体"/>
          <w:color w:val="auto"/>
          <w:kern w:val="0"/>
          <w:sz w:val="24"/>
          <w:szCs w:val="24"/>
        </w:rPr>
        <w:t>6.机动车维修经营者对机动车进行二级维护、总成修理、整车修理的，应当实行维修前诊断检验、维修过程检验和竣工质量检验制度。</w:t>
      </w:r>
    </w:p>
    <w:p w14:paraId="3B1447CC">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7.承担机动车维修竣工质量检验的机动车维修企业或机动车综合性能检测机构应当使用符合有关标准并在检定有效期内的设备，按照有关标准进行检测，如实提供检测结果证明，并对检测结果承担法律责任。</w:t>
      </w:r>
    </w:p>
    <w:p w14:paraId="033A383A">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8.对采购方装备车辆维修实施</w:t>
      </w:r>
      <w:r>
        <w:rPr>
          <w:rFonts w:hint="eastAsia" w:ascii="宋体" w:hAnsi="宋体" w:cs="宋体"/>
          <w:color w:val="000000"/>
          <w:kern w:val="0"/>
          <w:sz w:val="24"/>
          <w:szCs w:val="24"/>
          <w:highlight w:val="none"/>
        </w:rPr>
        <w:t>郑州市区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四环以内</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24小时免费救援</w:t>
      </w:r>
      <w:r>
        <w:rPr>
          <w:rFonts w:hint="eastAsia" w:ascii="宋体" w:hAnsi="宋体" w:cs="宋体"/>
          <w:color w:val="000000"/>
          <w:kern w:val="0"/>
          <w:sz w:val="24"/>
          <w:szCs w:val="24"/>
        </w:rPr>
        <w:t>服务。</w:t>
      </w:r>
      <w:r>
        <w:rPr>
          <w:rFonts w:hint="eastAsia" w:ascii="宋体" w:hAnsi="宋体" w:cs="宋体"/>
          <w:color w:val="000000"/>
          <w:kern w:val="0"/>
          <w:sz w:val="24"/>
          <w:szCs w:val="24"/>
          <w:lang w:eastAsia="zh-CN"/>
        </w:rPr>
        <w:t>市</w:t>
      </w:r>
      <w:r>
        <w:rPr>
          <w:rFonts w:hint="eastAsia" w:ascii="宋体" w:hAnsi="宋体" w:cs="宋体"/>
          <w:color w:val="000000"/>
          <w:kern w:val="0"/>
          <w:sz w:val="24"/>
          <w:szCs w:val="24"/>
        </w:rPr>
        <w:t>区范围内1小时内到达（以电话通知时间为准），并建立完整的维修技术档案，实行“一车一档”。</w:t>
      </w:r>
    </w:p>
    <w:p w14:paraId="3108AFB8">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9.保证采购方车辆在维修厂期间的安全，否则承担全部责任。</w:t>
      </w:r>
    </w:p>
    <w:p w14:paraId="30C821AE">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10.实行完备的售后服务。车辆出厂后一月内，发生同样的故障，供应商免费维修。</w:t>
      </w:r>
    </w:p>
    <w:p w14:paraId="7B004125">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11.供应商有义务对采购方单位的驾驶人员进行相关的维修知识讲解和培训。</w:t>
      </w:r>
    </w:p>
    <w:p w14:paraId="36F7A3B6">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12.供应商非经采购方书面同意不得将送修车辆转送其他企业维修。</w:t>
      </w:r>
    </w:p>
    <w:p w14:paraId="05C92BB2">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13.维修车辆拆换的配件、总成等旧零部件，应根据采购方要求退回采购方处理或交由中标方进行自行处置；</w:t>
      </w:r>
    </w:p>
    <w:p w14:paraId="44C69595">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14.供应商严禁以试驾、检验修理质量等各种原因，擅自将采购方车辆驶离修理场所。</w:t>
      </w:r>
    </w:p>
    <w:p w14:paraId="7B2D40AA">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15.定点维修机构应自觉接受采购方和有关部门监督检查。</w:t>
      </w:r>
    </w:p>
    <w:p w14:paraId="6BF0770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16.机动车维修竣工质量检验合格的，维修质量检验人员应当签发《机动车维修竣工出厂合格证》；未签发机动车维修竣工出厂合格证的机动车，不得交付使用，车主可以拒绝交费或接车。</w:t>
      </w:r>
    </w:p>
    <w:p w14:paraId="1219FC2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17.其他要求：</w:t>
      </w:r>
    </w:p>
    <w:p w14:paraId="183EADC4">
      <w:pPr>
        <w:spacing w:line="360" w:lineRule="auto"/>
        <w:ind w:firstLine="360" w:firstLineChars="150"/>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17.1维修公司地址</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 xml:space="preserve"> </w:t>
      </w:r>
      <w:r>
        <w:rPr>
          <w:rFonts w:hint="eastAsia" w:ascii="宋体" w:hAnsi="宋体" w:cs="宋体"/>
          <w:color w:val="000000"/>
          <w:kern w:val="0"/>
          <w:sz w:val="24"/>
          <w:szCs w:val="24"/>
          <w:highlight w:val="none"/>
        </w:rPr>
        <w:t>需在医院2公里范围内。</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因急救120.重症转运车辆维保需求</w:t>
      </w:r>
      <w:r>
        <w:rPr>
          <w:rFonts w:hint="eastAsia" w:ascii="宋体" w:hAnsi="宋体" w:cs="宋体"/>
          <w:color w:val="000000"/>
          <w:kern w:val="0"/>
          <w:sz w:val="24"/>
          <w:szCs w:val="24"/>
          <w:highlight w:val="none"/>
          <w:lang w:eastAsia="zh-CN"/>
        </w:rPr>
        <w:t>）</w:t>
      </w:r>
    </w:p>
    <w:p w14:paraId="57DC788E">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17.2 小修一、二级保养做到24小时出厂；发动机三级保养36小时出厂；发动机大修3天出厂；全车大修按约定时间出厂。</w:t>
      </w:r>
    </w:p>
    <w:p w14:paraId="7DF04050">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17.3 按照河南省维修行业有关技术规范规定为院方维修送修车辆，并对车辆维修质量实行三包，车辆维修质量保证期为三个月；在质保期内再次发生故障，由维修厂家免费返修，直至符合标准。各种维修保养工时费不高于同类车型行业统一标准。</w:t>
      </w:r>
    </w:p>
    <w:p w14:paraId="48C84796">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17.4 车辆维修确需更换配件的，需使用原厂生产正规配件，不能以次充好；坚决杜绝不良维修做法，如无原厂配件，需使用非原厂配件的，须经采购方许可，未经采购方同意以非原厂配件更换替代维修的；发现不良行为造成公司财物损失的，按配件价格300%处罚，并取消合作资格。</w:t>
      </w:r>
    </w:p>
    <w:p w14:paraId="01B2E28F">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17.5 需提供24小时服务，车辆随到随修；道路救援确保第一时间到达需救援车辆现场并予以故障排除，确保业务正常运行；市区范围内提供免费救援，市区以外救援每公里单价不得超过行业市场价。</w:t>
      </w:r>
    </w:p>
    <w:p w14:paraId="1F1997A7">
      <w:pPr>
        <w:spacing w:line="360" w:lineRule="auto"/>
        <w:ind w:firstLine="360" w:firstLineChars="150"/>
        <w:rPr>
          <w:rFonts w:ascii="宋体" w:hAnsi="宋体" w:cs="宋体"/>
          <w:color w:val="000000"/>
          <w:kern w:val="0"/>
          <w:sz w:val="24"/>
          <w:szCs w:val="24"/>
          <w:highlight w:val="red"/>
        </w:rPr>
      </w:pPr>
      <w:r>
        <w:rPr>
          <w:rFonts w:hint="eastAsia" w:ascii="宋体" w:hAnsi="宋体" w:cs="宋体"/>
          <w:color w:val="000000"/>
          <w:kern w:val="0"/>
          <w:sz w:val="24"/>
          <w:szCs w:val="24"/>
        </w:rPr>
        <w:t>17.车辆</w:t>
      </w:r>
      <w:r>
        <w:rPr>
          <w:rFonts w:hint="eastAsia" w:ascii="宋体" w:hAnsi="宋体" w:cs="宋体"/>
          <w:color w:val="000000"/>
          <w:kern w:val="0"/>
          <w:sz w:val="24"/>
          <w:szCs w:val="24"/>
          <w:highlight w:val="none"/>
        </w:rPr>
        <w:t>日常保养；更换机油、刹车片、轮胎免收工时费。</w:t>
      </w:r>
    </w:p>
    <w:p w14:paraId="557F043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18.服务车辆清单一览表</w:t>
      </w:r>
    </w:p>
    <w:tbl>
      <w:tblPr>
        <w:tblStyle w:val="31"/>
        <w:tblW w:w="8379" w:type="dxa"/>
        <w:tblInd w:w="93" w:type="dxa"/>
        <w:tblLayout w:type="autofit"/>
        <w:tblCellMar>
          <w:top w:w="0" w:type="dxa"/>
          <w:left w:w="108" w:type="dxa"/>
          <w:bottom w:w="0" w:type="dxa"/>
          <w:right w:w="108" w:type="dxa"/>
        </w:tblCellMar>
      </w:tblPr>
      <w:tblGrid>
        <w:gridCol w:w="605"/>
        <w:gridCol w:w="1239"/>
        <w:gridCol w:w="1290"/>
        <w:gridCol w:w="1276"/>
        <w:gridCol w:w="141"/>
        <w:gridCol w:w="1418"/>
        <w:gridCol w:w="142"/>
        <w:gridCol w:w="708"/>
        <w:gridCol w:w="195"/>
        <w:gridCol w:w="656"/>
        <w:gridCol w:w="709"/>
      </w:tblGrid>
      <w:tr w14:paraId="733EBAB7">
        <w:tblPrEx>
          <w:tblCellMar>
            <w:top w:w="0" w:type="dxa"/>
            <w:left w:w="108" w:type="dxa"/>
            <w:bottom w:w="0" w:type="dxa"/>
            <w:right w:w="108" w:type="dxa"/>
          </w:tblCellMar>
        </w:tblPrEx>
        <w:trPr>
          <w:trHeight w:val="570" w:hRule="atLeast"/>
        </w:trPr>
        <w:tc>
          <w:tcPr>
            <w:tcW w:w="8379" w:type="dxa"/>
            <w:gridSpan w:val="11"/>
            <w:tcBorders>
              <w:top w:val="nil"/>
              <w:left w:val="nil"/>
              <w:bottom w:val="single" w:color="auto" w:sz="4" w:space="0"/>
              <w:right w:val="nil"/>
            </w:tcBorders>
            <w:noWrap/>
            <w:vAlign w:val="center"/>
          </w:tcPr>
          <w:p w14:paraId="49DFE83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河南省胸科医院（三</w:t>
            </w:r>
            <w:r>
              <w:rPr>
                <w:rFonts w:hint="eastAsia" w:ascii="宋体" w:hAnsi="宋体" w:cs="宋体"/>
                <w:b/>
                <w:bCs/>
                <w:color w:val="000000"/>
                <w:kern w:val="0"/>
                <w:sz w:val="28"/>
                <w:szCs w:val="28"/>
                <w:lang w:val="en-US" w:eastAsia="zh-CN"/>
              </w:rPr>
              <w:t>院</w:t>
            </w:r>
            <w:r>
              <w:rPr>
                <w:rFonts w:hint="eastAsia" w:ascii="宋体" w:hAnsi="宋体" w:cs="宋体"/>
                <w:b/>
                <w:bCs/>
                <w:color w:val="000000"/>
                <w:kern w:val="0"/>
                <w:sz w:val="28"/>
                <w:szCs w:val="28"/>
              </w:rPr>
              <w:t>区)车辆明细表</w:t>
            </w:r>
          </w:p>
          <w:p w14:paraId="734FEC34">
            <w:pPr>
              <w:widowControl/>
              <w:jc w:val="center"/>
              <w:rPr>
                <w:rFonts w:ascii="宋体" w:hAnsi="宋体" w:cs="宋体"/>
                <w:b/>
                <w:bCs/>
                <w:color w:val="000000"/>
                <w:kern w:val="0"/>
                <w:sz w:val="28"/>
                <w:szCs w:val="28"/>
              </w:rPr>
            </w:pPr>
            <w:r>
              <w:rPr>
                <w:rFonts w:hint="eastAsia" w:ascii="宋体" w:hAnsi="宋体" w:cs="宋体"/>
                <w:b/>
                <w:bCs/>
                <w:color w:val="0000FF"/>
                <w:kern w:val="0"/>
              </w:rPr>
              <w:t>1.本院区</w:t>
            </w:r>
          </w:p>
        </w:tc>
      </w:tr>
      <w:tr w14:paraId="6B178B91">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E893A02">
            <w:pPr>
              <w:widowControl/>
              <w:jc w:val="center"/>
              <w:rPr>
                <w:rFonts w:ascii="宋体" w:hAnsi="宋体" w:cs="宋体"/>
                <w:b/>
                <w:bCs/>
                <w:color w:val="000000"/>
                <w:kern w:val="0"/>
              </w:rPr>
            </w:pPr>
            <w:r>
              <w:rPr>
                <w:rFonts w:hint="eastAsia" w:ascii="宋体" w:hAnsi="宋体" w:cs="宋体"/>
                <w:b/>
                <w:bCs/>
                <w:color w:val="000000"/>
                <w:kern w:val="0"/>
              </w:rPr>
              <w:t>序号</w:t>
            </w:r>
          </w:p>
        </w:tc>
        <w:tc>
          <w:tcPr>
            <w:tcW w:w="1239" w:type="dxa"/>
            <w:tcBorders>
              <w:top w:val="nil"/>
              <w:left w:val="nil"/>
              <w:bottom w:val="single" w:color="auto" w:sz="4" w:space="0"/>
              <w:right w:val="single" w:color="auto" w:sz="4" w:space="0"/>
            </w:tcBorders>
            <w:noWrap/>
            <w:vAlign w:val="center"/>
          </w:tcPr>
          <w:p w14:paraId="7AA10F11">
            <w:pPr>
              <w:widowControl/>
              <w:jc w:val="center"/>
              <w:rPr>
                <w:rFonts w:ascii="宋体" w:hAnsi="宋体" w:cs="宋体"/>
                <w:b/>
                <w:bCs/>
                <w:color w:val="000000"/>
                <w:kern w:val="0"/>
              </w:rPr>
            </w:pPr>
            <w:r>
              <w:rPr>
                <w:rFonts w:hint="eastAsia" w:ascii="宋体" w:hAnsi="宋体" w:cs="宋体"/>
                <w:b/>
                <w:bCs/>
                <w:color w:val="000000"/>
                <w:kern w:val="0"/>
              </w:rPr>
              <w:t>车牌号</w:t>
            </w:r>
          </w:p>
        </w:tc>
        <w:tc>
          <w:tcPr>
            <w:tcW w:w="1290" w:type="dxa"/>
            <w:tcBorders>
              <w:top w:val="nil"/>
              <w:left w:val="nil"/>
              <w:bottom w:val="single" w:color="auto" w:sz="4" w:space="0"/>
              <w:right w:val="single" w:color="auto" w:sz="4" w:space="0"/>
            </w:tcBorders>
            <w:noWrap/>
            <w:vAlign w:val="center"/>
          </w:tcPr>
          <w:p w14:paraId="23C5DB53">
            <w:pPr>
              <w:widowControl/>
              <w:jc w:val="center"/>
              <w:rPr>
                <w:rFonts w:ascii="宋体" w:hAnsi="宋体" w:cs="宋体"/>
                <w:b/>
                <w:bCs/>
                <w:color w:val="000000"/>
                <w:kern w:val="0"/>
              </w:rPr>
            </w:pPr>
            <w:r>
              <w:rPr>
                <w:rFonts w:hint="eastAsia" w:ascii="宋体" w:hAnsi="宋体" w:cs="宋体"/>
                <w:b/>
                <w:bCs/>
                <w:color w:val="000000"/>
                <w:kern w:val="0"/>
              </w:rPr>
              <w:t>车型</w:t>
            </w:r>
          </w:p>
        </w:tc>
        <w:tc>
          <w:tcPr>
            <w:tcW w:w="1276" w:type="dxa"/>
            <w:tcBorders>
              <w:top w:val="nil"/>
              <w:left w:val="nil"/>
              <w:bottom w:val="single" w:color="auto" w:sz="4" w:space="0"/>
              <w:right w:val="single" w:color="auto" w:sz="4" w:space="0"/>
            </w:tcBorders>
            <w:noWrap/>
            <w:vAlign w:val="center"/>
          </w:tcPr>
          <w:p w14:paraId="58ECF510">
            <w:pPr>
              <w:widowControl/>
              <w:jc w:val="center"/>
              <w:rPr>
                <w:rFonts w:ascii="宋体" w:hAnsi="宋体" w:cs="宋体"/>
                <w:b/>
                <w:bCs/>
                <w:color w:val="000000"/>
                <w:kern w:val="0"/>
              </w:rPr>
            </w:pPr>
            <w:r>
              <w:rPr>
                <w:rFonts w:hint="eastAsia" w:ascii="宋体" w:hAnsi="宋体" w:cs="宋体"/>
                <w:b/>
                <w:bCs/>
                <w:color w:val="000000"/>
                <w:kern w:val="0"/>
              </w:rPr>
              <w:t>车辆用途</w:t>
            </w:r>
          </w:p>
        </w:tc>
        <w:tc>
          <w:tcPr>
            <w:tcW w:w="1559" w:type="dxa"/>
            <w:gridSpan w:val="2"/>
            <w:tcBorders>
              <w:top w:val="nil"/>
              <w:left w:val="nil"/>
              <w:bottom w:val="single" w:color="auto" w:sz="4" w:space="0"/>
              <w:right w:val="single" w:color="auto" w:sz="4" w:space="0"/>
            </w:tcBorders>
            <w:noWrap/>
            <w:vAlign w:val="center"/>
          </w:tcPr>
          <w:p w14:paraId="5426B3EE">
            <w:pPr>
              <w:widowControl/>
              <w:jc w:val="center"/>
              <w:rPr>
                <w:rFonts w:ascii="宋体" w:hAnsi="宋体" w:cs="宋体"/>
                <w:b/>
                <w:bCs/>
                <w:color w:val="000000"/>
                <w:kern w:val="0"/>
              </w:rPr>
            </w:pPr>
            <w:r>
              <w:rPr>
                <w:rFonts w:hint="eastAsia" w:ascii="宋体" w:hAnsi="宋体" w:cs="宋体"/>
                <w:b/>
                <w:bCs/>
                <w:color w:val="000000"/>
                <w:kern w:val="0"/>
              </w:rPr>
              <w:t>购置日期</w:t>
            </w:r>
          </w:p>
        </w:tc>
        <w:tc>
          <w:tcPr>
            <w:tcW w:w="850" w:type="dxa"/>
            <w:gridSpan w:val="2"/>
            <w:tcBorders>
              <w:top w:val="nil"/>
              <w:left w:val="nil"/>
              <w:bottom w:val="single" w:color="auto" w:sz="4" w:space="0"/>
              <w:right w:val="single" w:color="auto" w:sz="4" w:space="0"/>
            </w:tcBorders>
            <w:noWrap/>
            <w:vAlign w:val="center"/>
          </w:tcPr>
          <w:p w14:paraId="2F6B6679">
            <w:pPr>
              <w:widowControl/>
              <w:jc w:val="center"/>
              <w:rPr>
                <w:rFonts w:ascii="宋体" w:hAnsi="宋体" w:cs="宋体"/>
                <w:b/>
                <w:bCs/>
                <w:color w:val="000000"/>
                <w:kern w:val="0"/>
              </w:rPr>
            </w:pPr>
            <w:r>
              <w:rPr>
                <w:rFonts w:hint="eastAsia" w:ascii="宋体" w:hAnsi="宋体" w:cs="宋体"/>
                <w:b/>
                <w:bCs/>
                <w:color w:val="000000"/>
                <w:kern w:val="0"/>
              </w:rPr>
              <w:t>颜色</w:t>
            </w:r>
          </w:p>
        </w:tc>
        <w:tc>
          <w:tcPr>
            <w:tcW w:w="851" w:type="dxa"/>
            <w:gridSpan w:val="2"/>
            <w:tcBorders>
              <w:top w:val="nil"/>
              <w:left w:val="nil"/>
              <w:bottom w:val="single" w:color="auto" w:sz="4" w:space="0"/>
              <w:right w:val="single" w:color="auto" w:sz="4" w:space="0"/>
            </w:tcBorders>
            <w:noWrap/>
            <w:vAlign w:val="center"/>
          </w:tcPr>
          <w:p w14:paraId="4574D5B1">
            <w:pPr>
              <w:widowControl/>
              <w:jc w:val="center"/>
              <w:rPr>
                <w:rFonts w:ascii="宋体" w:hAnsi="宋体" w:cs="宋体"/>
                <w:b/>
                <w:bCs/>
                <w:color w:val="000000"/>
                <w:kern w:val="0"/>
              </w:rPr>
            </w:pPr>
            <w:r>
              <w:rPr>
                <w:rFonts w:hint="eastAsia" w:ascii="宋体" w:hAnsi="宋体" w:cs="宋体"/>
                <w:b/>
                <w:bCs/>
                <w:color w:val="000000"/>
                <w:kern w:val="0"/>
              </w:rPr>
              <w:t>取得方式</w:t>
            </w:r>
          </w:p>
        </w:tc>
        <w:tc>
          <w:tcPr>
            <w:tcW w:w="709" w:type="dxa"/>
            <w:tcBorders>
              <w:top w:val="nil"/>
              <w:left w:val="nil"/>
              <w:bottom w:val="single" w:color="auto" w:sz="4" w:space="0"/>
              <w:right w:val="single" w:color="auto" w:sz="4" w:space="0"/>
            </w:tcBorders>
            <w:noWrap/>
            <w:vAlign w:val="center"/>
          </w:tcPr>
          <w:p w14:paraId="0DB7BDAB">
            <w:pPr>
              <w:widowControl/>
              <w:jc w:val="center"/>
              <w:rPr>
                <w:rFonts w:ascii="宋体" w:hAnsi="宋体" w:cs="宋体"/>
                <w:b/>
                <w:bCs/>
                <w:color w:val="000000"/>
                <w:kern w:val="0"/>
              </w:rPr>
            </w:pPr>
            <w:r>
              <w:rPr>
                <w:rFonts w:hint="eastAsia" w:ascii="宋体" w:hAnsi="宋体" w:cs="宋体"/>
                <w:b/>
                <w:bCs/>
                <w:color w:val="000000"/>
                <w:kern w:val="0"/>
              </w:rPr>
              <w:t>是否在编</w:t>
            </w:r>
          </w:p>
        </w:tc>
      </w:tr>
      <w:tr w14:paraId="5791C07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7957D85">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1</w:t>
            </w:r>
          </w:p>
        </w:tc>
        <w:tc>
          <w:tcPr>
            <w:tcW w:w="1239" w:type="dxa"/>
            <w:tcBorders>
              <w:top w:val="nil"/>
              <w:left w:val="nil"/>
              <w:bottom w:val="single" w:color="auto" w:sz="4" w:space="0"/>
              <w:right w:val="single" w:color="auto" w:sz="4" w:space="0"/>
            </w:tcBorders>
            <w:noWrap/>
            <w:vAlign w:val="center"/>
          </w:tcPr>
          <w:p w14:paraId="5F7F9E83">
            <w:pPr>
              <w:widowControl/>
              <w:spacing w:line="300" w:lineRule="auto"/>
              <w:jc w:val="center"/>
              <w:rPr>
                <w:rFonts w:ascii="宋体" w:hAnsi="宋体" w:cs="宋体"/>
                <w:color w:val="000000"/>
                <w:kern w:val="0"/>
              </w:rPr>
            </w:pPr>
            <w:r>
              <w:rPr>
                <w:rFonts w:hint="eastAsia" w:ascii="宋体" w:hAnsi="宋体" w:cs="宋体"/>
                <w:color w:val="000000"/>
                <w:kern w:val="0"/>
              </w:rPr>
              <w:t>豫A91628</w:t>
            </w:r>
          </w:p>
        </w:tc>
        <w:tc>
          <w:tcPr>
            <w:tcW w:w="1290" w:type="dxa"/>
            <w:tcBorders>
              <w:top w:val="nil"/>
              <w:left w:val="nil"/>
              <w:bottom w:val="single" w:color="auto" w:sz="4" w:space="0"/>
              <w:right w:val="single" w:color="auto" w:sz="4" w:space="0"/>
            </w:tcBorders>
            <w:noWrap/>
            <w:vAlign w:val="center"/>
          </w:tcPr>
          <w:p w14:paraId="30FA43D0">
            <w:pPr>
              <w:widowControl/>
              <w:spacing w:line="300" w:lineRule="auto"/>
              <w:jc w:val="center"/>
              <w:rPr>
                <w:rFonts w:ascii="宋体" w:hAnsi="宋体" w:cs="宋体"/>
                <w:color w:val="000000"/>
                <w:kern w:val="0"/>
              </w:rPr>
            </w:pPr>
            <w:r>
              <w:rPr>
                <w:rFonts w:hint="eastAsia" w:ascii="宋体" w:hAnsi="宋体" w:cs="宋体"/>
                <w:color w:val="000000"/>
                <w:kern w:val="0"/>
              </w:rPr>
              <w:t>大众领驭</w:t>
            </w:r>
          </w:p>
        </w:tc>
        <w:tc>
          <w:tcPr>
            <w:tcW w:w="1276" w:type="dxa"/>
            <w:tcBorders>
              <w:top w:val="nil"/>
              <w:left w:val="nil"/>
              <w:bottom w:val="single" w:color="auto" w:sz="4" w:space="0"/>
              <w:right w:val="single" w:color="auto" w:sz="4" w:space="0"/>
            </w:tcBorders>
            <w:noWrap/>
            <w:vAlign w:val="center"/>
          </w:tcPr>
          <w:p w14:paraId="63694E5C">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056CE9FB">
            <w:pPr>
              <w:widowControl/>
              <w:spacing w:line="300" w:lineRule="auto"/>
              <w:jc w:val="center"/>
              <w:rPr>
                <w:rFonts w:ascii="宋体" w:hAnsi="宋体" w:cs="宋体"/>
                <w:color w:val="000000"/>
                <w:kern w:val="0"/>
              </w:rPr>
            </w:pPr>
            <w:r>
              <w:rPr>
                <w:rFonts w:hint="eastAsia" w:ascii="宋体" w:hAnsi="宋体" w:cs="宋体"/>
                <w:color w:val="000000"/>
                <w:kern w:val="0"/>
              </w:rPr>
              <w:t>2010年8月</w:t>
            </w:r>
          </w:p>
        </w:tc>
        <w:tc>
          <w:tcPr>
            <w:tcW w:w="850" w:type="dxa"/>
            <w:gridSpan w:val="2"/>
            <w:tcBorders>
              <w:top w:val="nil"/>
              <w:left w:val="nil"/>
              <w:bottom w:val="single" w:color="auto" w:sz="4" w:space="0"/>
              <w:right w:val="single" w:color="auto" w:sz="4" w:space="0"/>
            </w:tcBorders>
            <w:noWrap/>
            <w:vAlign w:val="center"/>
          </w:tcPr>
          <w:p w14:paraId="0E14DC99">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851" w:type="dxa"/>
            <w:gridSpan w:val="2"/>
            <w:tcBorders>
              <w:top w:val="nil"/>
              <w:left w:val="nil"/>
              <w:bottom w:val="single" w:color="auto" w:sz="4" w:space="0"/>
              <w:right w:val="single" w:color="auto" w:sz="4" w:space="0"/>
            </w:tcBorders>
            <w:noWrap/>
            <w:vAlign w:val="center"/>
          </w:tcPr>
          <w:p w14:paraId="57FC8EF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1AFB8A16">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77EB2A1">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367D5EE">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2</w:t>
            </w:r>
          </w:p>
        </w:tc>
        <w:tc>
          <w:tcPr>
            <w:tcW w:w="1239" w:type="dxa"/>
            <w:tcBorders>
              <w:top w:val="nil"/>
              <w:left w:val="nil"/>
              <w:bottom w:val="single" w:color="auto" w:sz="4" w:space="0"/>
              <w:right w:val="single" w:color="auto" w:sz="4" w:space="0"/>
            </w:tcBorders>
            <w:noWrap/>
            <w:vAlign w:val="center"/>
          </w:tcPr>
          <w:p w14:paraId="6BC2FFE0">
            <w:pPr>
              <w:widowControl/>
              <w:spacing w:line="300" w:lineRule="auto"/>
              <w:jc w:val="center"/>
              <w:rPr>
                <w:rFonts w:ascii="宋体" w:hAnsi="宋体" w:cs="宋体"/>
                <w:color w:val="000000"/>
                <w:kern w:val="0"/>
              </w:rPr>
            </w:pPr>
            <w:r>
              <w:rPr>
                <w:rFonts w:hint="eastAsia" w:ascii="宋体" w:hAnsi="宋体" w:cs="宋体"/>
                <w:color w:val="000000"/>
                <w:kern w:val="0"/>
              </w:rPr>
              <w:t>豫A369V1</w:t>
            </w:r>
          </w:p>
        </w:tc>
        <w:tc>
          <w:tcPr>
            <w:tcW w:w="1290" w:type="dxa"/>
            <w:tcBorders>
              <w:top w:val="nil"/>
              <w:left w:val="nil"/>
              <w:bottom w:val="single" w:color="auto" w:sz="4" w:space="0"/>
              <w:right w:val="single" w:color="auto" w:sz="4" w:space="0"/>
            </w:tcBorders>
            <w:noWrap/>
            <w:vAlign w:val="center"/>
          </w:tcPr>
          <w:p w14:paraId="5DFA41AD">
            <w:pPr>
              <w:widowControl/>
              <w:spacing w:line="300" w:lineRule="auto"/>
              <w:jc w:val="center"/>
              <w:rPr>
                <w:rFonts w:ascii="宋体" w:hAnsi="宋体" w:cs="宋体"/>
                <w:color w:val="000000"/>
                <w:kern w:val="0"/>
              </w:rPr>
            </w:pPr>
            <w:r>
              <w:rPr>
                <w:rFonts w:hint="eastAsia" w:ascii="宋体" w:hAnsi="宋体" w:cs="宋体"/>
                <w:color w:val="000000"/>
                <w:kern w:val="0"/>
              </w:rPr>
              <w:t>日产天籁</w:t>
            </w:r>
          </w:p>
        </w:tc>
        <w:tc>
          <w:tcPr>
            <w:tcW w:w="1276" w:type="dxa"/>
            <w:tcBorders>
              <w:top w:val="nil"/>
              <w:left w:val="nil"/>
              <w:bottom w:val="single" w:color="auto" w:sz="4" w:space="0"/>
              <w:right w:val="single" w:color="auto" w:sz="4" w:space="0"/>
            </w:tcBorders>
            <w:noWrap/>
            <w:vAlign w:val="center"/>
          </w:tcPr>
          <w:p w14:paraId="79652204">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1B028CA6">
            <w:pPr>
              <w:widowControl/>
              <w:spacing w:line="300" w:lineRule="auto"/>
              <w:jc w:val="center"/>
              <w:rPr>
                <w:rFonts w:ascii="宋体" w:hAnsi="宋体" w:cs="宋体"/>
                <w:color w:val="000000"/>
                <w:kern w:val="0"/>
              </w:rPr>
            </w:pPr>
            <w:r>
              <w:rPr>
                <w:rFonts w:hint="eastAsia" w:ascii="宋体" w:hAnsi="宋体" w:cs="宋体"/>
                <w:color w:val="000000"/>
                <w:kern w:val="0"/>
              </w:rPr>
              <w:t>2010年8月</w:t>
            </w:r>
          </w:p>
        </w:tc>
        <w:tc>
          <w:tcPr>
            <w:tcW w:w="850" w:type="dxa"/>
            <w:gridSpan w:val="2"/>
            <w:tcBorders>
              <w:top w:val="nil"/>
              <w:left w:val="nil"/>
              <w:bottom w:val="single" w:color="auto" w:sz="4" w:space="0"/>
              <w:right w:val="single" w:color="auto" w:sz="4" w:space="0"/>
            </w:tcBorders>
            <w:noWrap/>
            <w:vAlign w:val="center"/>
          </w:tcPr>
          <w:p w14:paraId="69A3EFED">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851" w:type="dxa"/>
            <w:gridSpan w:val="2"/>
            <w:tcBorders>
              <w:top w:val="nil"/>
              <w:left w:val="nil"/>
              <w:bottom w:val="single" w:color="auto" w:sz="4" w:space="0"/>
              <w:right w:val="single" w:color="auto" w:sz="4" w:space="0"/>
            </w:tcBorders>
            <w:noWrap/>
            <w:vAlign w:val="center"/>
          </w:tcPr>
          <w:p w14:paraId="5859FDD2">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2921A405">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0F706680">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7758871">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w:t>
            </w:r>
          </w:p>
        </w:tc>
        <w:tc>
          <w:tcPr>
            <w:tcW w:w="1239" w:type="dxa"/>
            <w:tcBorders>
              <w:top w:val="nil"/>
              <w:left w:val="nil"/>
              <w:bottom w:val="single" w:color="auto" w:sz="4" w:space="0"/>
              <w:right w:val="single" w:color="auto" w:sz="4" w:space="0"/>
            </w:tcBorders>
            <w:noWrap/>
            <w:vAlign w:val="center"/>
          </w:tcPr>
          <w:p w14:paraId="2D73A2C4">
            <w:pPr>
              <w:widowControl/>
              <w:spacing w:line="300" w:lineRule="auto"/>
              <w:jc w:val="center"/>
              <w:rPr>
                <w:rFonts w:ascii="宋体" w:hAnsi="宋体" w:cs="宋体"/>
                <w:color w:val="000000"/>
                <w:kern w:val="0"/>
              </w:rPr>
            </w:pPr>
            <w:r>
              <w:rPr>
                <w:rFonts w:hint="eastAsia" w:ascii="宋体" w:hAnsi="宋体" w:cs="宋体"/>
                <w:color w:val="000000"/>
                <w:kern w:val="0"/>
              </w:rPr>
              <w:t>豫A0T809</w:t>
            </w:r>
          </w:p>
        </w:tc>
        <w:tc>
          <w:tcPr>
            <w:tcW w:w="1290" w:type="dxa"/>
            <w:tcBorders>
              <w:top w:val="nil"/>
              <w:left w:val="nil"/>
              <w:bottom w:val="single" w:color="auto" w:sz="4" w:space="0"/>
              <w:right w:val="single" w:color="auto" w:sz="4" w:space="0"/>
            </w:tcBorders>
            <w:noWrap/>
            <w:vAlign w:val="center"/>
          </w:tcPr>
          <w:p w14:paraId="17747A70">
            <w:pPr>
              <w:widowControl/>
              <w:spacing w:line="300" w:lineRule="auto"/>
              <w:jc w:val="center"/>
              <w:rPr>
                <w:rFonts w:ascii="宋体" w:hAnsi="宋体" w:cs="宋体"/>
                <w:color w:val="000000"/>
                <w:kern w:val="0"/>
              </w:rPr>
            </w:pPr>
            <w:r>
              <w:rPr>
                <w:rFonts w:hint="eastAsia" w:ascii="宋体" w:hAnsi="宋体" w:cs="宋体"/>
                <w:color w:val="000000"/>
                <w:kern w:val="0"/>
              </w:rPr>
              <w:t>别务陆尊</w:t>
            </w:r>
          </w:p>
        </w:tc>
        <w:tc>
          <w:tcPr>
            <w:tcW w:w="1276" w:type="dxa"/>
            <w:tcBorders>
              <w:top w:val="nil"/>
              <w:left w:val="nil"/>
              <w:bottom w:val="single" w:color="auto" w:sz="4" w:space="0"/>
              <w:right w:val="single" w:color="auto" w:sz="4" w:space="0"/>
            </w:tcBorders>
            <w:noWrap/>
            <w:vAlign w:val="center"/>
          </w:tcPr>
          <w:p w14:paraId="0FBB8514">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59" w:type="dxa"/>
            <w:gridSpan w:val="2"/>
            <w:tcBorders>
              <w:top w:val="nil"/>
              <w:left w:val="nil"/>
              <w:bottom w:val="single" w:color="auto" w:sz="4" w:space="0"/>
              <w:right w:val="single" w:color="auto" w:sz="4" w:space="0"/>
            </w:tcBorders>
            <w:noWrap/>
            <w:vAlign w:val="center"/>
          </w:tcPr>
          <w:p w14:paraId="3E6CD56C">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850" w:type="dxa"/>
            <w:gridSpan w:val="2"/>
            <w:tcBorders>
              <w:top w:val="nil"/>
              <w:left w:val="nil"/>
              <w:bottom w:val="single" w:color="auto" w:sz="4" w:space="0"/>
              <w:right w:val="single" w:color="auto" w:sz="4" w:space="0"/>
            </w:tcBorders>
            <w:noWrap/>
            <w:vAlign w:val="center"/>
          </w:tcPr>
          <w:p w14:paraId="247E03B3">
            <w:pPr>
              <w:widowControl/>
              <w:spacing w:line="300" w:lineRule="auto"/>
              <w:jc w:val="center"/>
              <w:rPr>
                <w:rFonts w:ascii="宋体" w:hAnsi="宋体" w:cs="宋体"/>
                <w:color w:val="000000"/>
                <w:kern w:val="0"/>
              </w:rPr>
            </w:pPr>
            <w:r>
              <w:rPr>
                <w:rFonts w:hint="eastAsia" w:ascii="宋体" w:hAnsi="宋体" w:cs="宋体"/>
                <w:color w:val="000000"/>
                <w:kern w:val="0"/>
              </w:rPr>
              <w:t>蓝</w:t>
            </w:r>
          </w:p>
        </w:tc>
        <w:tc>
          <w:tcPr>
            <w:tcW w:w="851" w:type="dxa"/>
            <w:gridSpan w:val="2"/>
            <w:tcBorders>
              <w:top w:val="nil"/>
              <w:left w:val="nil"/>
              <w:bottom w:val="single" w:color="auto" w:sz="4" w:space="0"/>
              <w:right w:val="single" w:color="auto" w:sz="4" w:space="0"/>
            </w:tcBorders>
            <w:noWrap/>
            <w:vAlign w:val="center"/>
          </w:tcPr>
          <w:p w14:paraId="501370BF">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4317BD7">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019BFBC">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1CA7D3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4</w:t>
            </w:r>
          </w:p>
        </w:tc>
        <w:tc>
          <w:tcPr>
            <w:tcW w:w="1239" w:type="dxa"/>
            <w:tcBorders>
              <w:top w:val="nil"/>
              <w:left w:val="nil"/>
              <w:bottom w:val="single" w:color="auto" w:sz="4" w:space="0"/>
              <w:right w:val="single" w:color="auto" w:sz="4" w:space="0"/>
            </w:tcBorders>
            <w:noWrap/>
            <w:vAlign w:val="center"/>
          </w:tcPr>
          <w:p w14:paraId="601E2418">
            <w:pPr>
              <w:widowControl/>
              <w:spacing w:line="300" w:lineRule="auto"/>
              <w:jc w:val="center"/>
              <w:rPr>
                <w:rFonts w:ascii="宋体" w:hAnsi="宋体" w:cs="宋体"/>
                <w:color w:val="000000"/>
                <w:kern w:val="0"/>
              </w:rPr>
            </w:pPr>
            <w:r>
              <w:rPr>
                <w:rFonts w:hint="eastAsia" w:ascii="宋体" w:hAnsi="宋体" w:cs="宋体"/>
                <w:color w:val="000000"/>
                <w:kern w:val="0"/>
              </w:rPr>
              <w:t>豫ADM036</w:t>
            </w:r>
          </w:p>
        </w:tc>
        <w:tc>
          <w:tcPr>
            <w:tcW w:w="1290" w:type="dxa"/>
            <w:tcBorders>
              <w:top w:val="nil"/>
              <w:left w:val="nil"/>
              <w:bottom w:val="single" w:color="auto" w:sz="4" w:space="0"/>
              <w:right w:val="single" w:color="auto" w:sz="4" w:space="0"/>
            </w:tcBorders>
            <w:noWrap/>
            <w:vAlign w:val="center"/>
          </w:tcPr>
          <w:p w14:paraId="363D0FC6">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276" w:type="dxa"/>
            <w:tcBorders>
              <w:top w:val="nil"/>
              <w:left w:val="nil"/>
              <w:bottom w:val="single" w:color="auto" w:sz="4" w:space="0"/>
              <w:right w:val="single" w:color="auto" w:sz="4" w:space="0"/>
            </w:tcBorders>
            <w:noWrap/>
            <w:vAlign w:val="center"/>
          </w:tcPr>
          <w:p w14:paraId="35007AC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nil"/>
              <w:right w:val="nil"/>
            </w:tcBorders>
            <w:noWrap/>
            <w:vAlign w:val="center"/>
          </w:tcPr>
          <w:p w14:paraId="09E2B1E3">
            <w:pPr>
              <w:widowControl/>
              <w:spacing w:line="300" w:lineRule="auto"/>
              <w:jc w:val="center"/>
              <w:rPr>
                <w:rFonts w:ascii="宋体" w:hAnsi="宋体" w:cs="宋体"/>
                <w:color w:val="000000"/>
                <w:kern w:val="0"/>
              </w:rPr>
            </w:pPr>
            <w:r>
              <w:rPr>
                <w:rFonts w:hint="eastAsia" w:ascii="宋体" w:hAnsi="宋体" w:cs="宋体"/>
                <w:color w:val="000000"/>
                <w:kern w:val="0"/>
              </w:rPr>
              <w:t>2005年11月</w:t>
            </w:r>
          </w:p>
        </w:tc>
        <w:tc>
          <w:tcPr>
            <w:tcW w:w="850" w:type="dxa"/>
            <w:gridSpan w:val="2"/>
            <w:tcBorders>
              <w:top w:val="nil"/>
              <w:left w:val="single" w:color="auto" w:sz="4" w:space="0"/>
              <w:bottom w:val="single" w:color="auto" w:sz="4" w:space="0"/>
              <w:right w:val="single" w:color="auto" w:sz="4" w:space="0"/>
            </w:tcBorders>
            <w:noWrap/>
            <w:vAlign w:val="center"/>
          </w:tcPr>
          <w:p w14:paraId="255DF86F">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5085C86B">
            <w:pPr>
              <w:widowControl/>
              <w:spacing w:line="300" w:lineRule="auto"/>
              <w:jc w:val="center"/>
              <w:rPr>
                <w:rFonts w:ascii="宋体" w:hAnsi="宋体" w:cs="宋体"/>
                <w:color w:val="000000"/>
                <w:kern w:val="0"/>
              </w:rPr>
            </w:pPr>
            <w:r>
              <w:rPr>
                <w:rFonts w:hint="eastAsia" w:ascii="宋体" w:hAnsi="宋体" w:cs="宋体"/>
                <w:color w:val="000000"/>
                <w:kern w:val="0"/>
              </w:rPr>
              <w:t>配发</w:t>
            </w:r>
          </w:p>
        </w:tc>
        <w:tc>
          <w:tcPr>
            <w:tcW w:w="709" w:type="dxa"/>
            <w:tcBorders>
              <w:top w:val="nil"/>
              <w:left w:val="nil"/>
              <w:bottom w:val="single" w:color="auto" w:sz="4" w:space="0"/>
              <w:right w:val="single" w:color="auto" w:sz="4" w:space="0"/>
            </w:tcBorders>
            <w:noWrap/>
            <w:vAlign w:val="center"/>
          </w:tcPr>
          <w:p w14:paraId="5842AAB9">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0CBE8D65">
        <w:tblPrEx>
          <w:tblCellMar>
            <w:top w:w="0" w:type="dxa"/>
            <w:left w:w="108" w:type="dxa"/>
            <w:bottom w:w="0" w:type="dxa"/>
            <w:right w:w="108" w:type="dxa"/>
          </w:tblCellMar>
        </w:tblPrEx>
        <w:trPr>
          <w:trHeight w:val="90" w:hRule="atLeast"/>
        </w:trPr>
        <w:tc>
          <w:tcPr>
            <w:tcW w:w="605" w:type="dxa"/>
            <w:tcBorders>
              <w:top w:val="nil"/>
              <w:left w:val="single" w:color="auto" w:sz="4" w:space="0"/>
              <w:bottom w:val="single" w:color="auto" w:sz="4" w:space="0"/>
              <w:right w:val="single" w:color="auto" w:sz="4" w:space="0"/>
            </w:tcBorders>
            <w:noWrap/>
            <w:vAlign w:val="center"/>
          </w:tcPr>
          <w:p w14:paraId="4805043D">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5</w:t>
            </w:r>
          </w:p>
        </w:tc>
        <w:tc>
          <w:tcPr>
            <w:tcW w:w="1239" w:type="dxa"/>
            <w:tcBorders>
              <w:top w:val="nil"/>
              <w:left w:val="nil"/>
              <w:bottom w:val="single" w:color="auto" w:sz="4" w:space="0"/>
              <w:right w:val="single" w:color="auto" w:sz="4" w:space="0"/>
            </w:tcBorders>
            <w:noWrap/>
            <w:vAlign w:val="center"/>
          </w:tcPr>
          <w:p w14:paraId="3563D704">
            <w:pPr>
              <w:widowControl/>
              <w:spacing w:line="300" w:lineRule="auto"/>
              <w:jc w:val="both"/>
              <w:rPr>
                <w:rFonts w:ascii="宋体" w:hAnsi="宋体" w:cs="宋体"/>
                <w:color w:val="000000"/>
                <w:kern w:val="0"/>
              </w:rPr>
            </w:pPr>
          </w:p>
        </w:tc>
        <w:tc>
          <w:tcPr>
            <w:tcW w:w="1290" w:type="dxa"/>
            <w:tcBorders>
              <w:top w:val="nil"/>
              <w:left w:val="nil"/>
              <w:bottom w:val="single" w:color="auto" w:sz="4" w:space="0"/>
              <w:right w:val="single" w:color="auto" w:sz="4" w:space="0"/>
            </w:tcBorders>
            <w:noWrap/>
            <w:vAlign w:val="center"/>
          </w:tcPr>
          <w:p w14:paraId="40E2A767">
            <w:pPr>
              <w:widowControl/>
              <w:spacing w:line="300" w:lineRule="auto"/>
              <w:jc w:val="both"/>
              <w:rPr>
                <w:rFonts w:ascii="宋体" w:hAnsi="宋体" w:cs="宋体"/>
                <w:color w:val="000000"/>
                <w:kern w:val="0"/>
              </w:rPr>
            </w:pPr>
          </w:p>
        </w:tc>
        <w:tc>
          <w:tcPr>
            <w:tcW w:w="1276" w:type="dxa"/>
            <w:tcBorders>
              <w:top w:val="nil"/>
              <w:left w:val="nil"/>
              <w:bottom w:val="single" w:color="auto" w:sz="4" w:space="0"/>
              <w:right w:val="single" w:color="auto" w:sz="4" w:space="0"/>
            </w:tcBorders>
            <w:noWrap/>
            <w:vAlign w:val="center"/>
          </w:tcPr>
          <w:p w14:paraId="54ED8888">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single" w:color="auto" w:sz="4" w:space="0"/>
              <w:left w:val="nil"/>
              <w:bottom w:val="single" w:color="auto" w:sz="4" w:space="0"/>
              <w:right w:val="single" w:color="auto" w:sz="4" w:space="0"/>
            </w:tcBorders>
            <w:noWrap/>
            <w:vAlign w:val="center"/>
          </w:tcPr>
          <w:p w14:paraId="68B3DE24">
            <w:pPr>
              <w:widowControl/>
              <w:spacing w:line="300" w:lineRule="auto"/>
              <w:jc w:val="center"/>
              <w:rPr>
                <w:rFonts w:ascii="宋体" w:hAnsi="宋体" w:cs="宋体"/>
                <w:color w:val="000000"/>
                <w:kern w:val="0"/>
              </w:rPr>
            </w:pPr>
          </w:p>
        </w:tc>
        <w:tc>
          <w:tcPr>
            <w:tcW w:w="850" w:type="dxa"/>
            <w:gridSpan w:val="2"/>
            <w:tcBorders>
              <w:top w:val="nil"/>
              <w:left w:val="nil"/>
              <w:bottom w:val="single" w:color="auto" w:sz="4" w:space="0"/>
              <w:right w:val="single" w:color="auto" w:sz="4" w:space="0"/>
            </w:tcBorders>
            <w:noWrap/>
            <w:vAlign w:val="center"/>
          </w:tcPr>
          <w:p w14:paraId="1442B1F3">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7642728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A2A317D">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A718800">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70BF5A7">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6</w:t>
            </w:r>
          </w:p>
        </w:tc>
        <w:tc>
          <w:tcPr>
            <w:tcW w:w="1239" w:type="dxa"/>
            <w:tcBorders>
              <w:top w:val="nil"/>
              <w:left w:val="nil"/>
              <w:bottom w:val="single" w:color="auto" w:sz="4" w:space="0"/>
              <w:right w:val="single" w:color="auto" w:sz="4" w:space="0"/>
            </w:tcBorders>
            <w:noWrap/>
            <w:vAlign w:val="center"/>
          </w:tcPr>
          <w:p w14:paraId="46448081">
            <w:pPr>
              <w:widowControl/>
              <w:spacing w:line="300" w:lineRule="auto"/>
              <w:jc w:val="center"/>
              <w:rPr>
                <w:rFonts w:ascii="宋体" w:hAnsi="宋体" w:cs="宋体"/>
                <w:color w:val="000000"/>
                <w:kern w:val="0"/>
              </w:rPr>
            </w:pPr>
          </w:p>
        </w:tc>
        <w:tc>
          <w:tcPr>
            <w:tcW w:w="1290" w:type="dxa"/>
            <w:tcBorders>
              <w:top w:val="nil"/>
              <w:left w:val="nil"/>
              <w:bottom w:val="single" w:color="auto" w:sz="4" w:space="0"/>
              <w:right w:val="single" w:color="auto" w:sz="4" w:space="0"/>
            </w:tcBorders>
            <w:noWrap/>
            <w:vAlign w:val="center"/>
          </w:tcPr>
          <w:p w14:paraId="7D0A0C9B">
            <w:pPr>
              <w:widowControl/>
              <w:spacing w:line="300" w:lineRule="auto"/>
              <w:jc w:val="both"/>
              <w:rPr>
                <w:rFonts w:ascii="宋体" w:hAnsi="宋体" w:cs="宋体"/>
                <w:color w:val="000000"/>
                <w:kern w:val="0"/>
              </w:rPr>
            </w:pPr>
          </w:p>
        </w:tc>
        <w:tc>
          <w:tcPr>
            <w:tcW w:w="1276" w:type="dxa"/>
            <w:tcBorders>
              <w:top w:val="nil"/>
              <w:left w:val="nil"/>
              <w:bottom w:val="single" w:color="auto" w:sz="4" w:space="0"/>
              <w:right w:val="single" w:color="auto" w:sz="4" w:space="0"/>
            </w:tcBorders>
            <w:noWrap/>
            <w:vAlign w:val="center"/>
          </w:tcPr>
          <w:p w14:paraId="53C959B0">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2D66CA51">
            <w:pPr>
              <w:widowControl/>
              <w:spacing w:line="300" w:lineRule="auto"/>
              <w:jc w:val="center"/>
              <w:rPr>
                <w:rFonts w:ascii="宋体" w:hAnsi="宋体" w:cs="宋体"/>
                <w:color w:val="000000"/>
                <w:kern w:val="0"/>
              </w:rPr>
            </w:pPr>
          </w:p>
        </w:tc>
        <w:tc>
          <w:tcPr>
            <w:tcW w:w="850" w:type="dxa"/>
            <w:gridSpan w:val="2"/>
            <w:tcBorders>
              <w:top w:val="nil"/>
              <w:left w:val="nil"/>
              <w:bottom w:val="single" w:color="auto" w:sz="4" w:space="0"/>
              <w:right w:val="single" w:color="auto" w:sz="4" w:space="0"/>
            </w:tcBorders>
            <w:noWrap/>
            <w:vAlign w:val="center"/>
          </w:tcPr>
          <w:p w14:paraId="14B78C56">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05A354D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26A3F2E">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609F783">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ACCA13">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7</w:t>
            </w:r>
          </w:p>
        </w:tc>
        <w:tc>
          <w:tcPr>
            <w:tcW w:w="1239" w:type="dxa"/>
            <w:tcBorders>
              <w:top w:val="nil"/>
              <w:left w:val="nil"/>
              <w:bottom w:val="single" w:color="auto" w:sz="4" w:space="0"/>
              <w:right w:val="single" w:color="auto" w:sz="4" w:space="0"/>
            </w:tcBorders>
            <w:noWrap/>
            <w:vAlign w:val="center"/>
          </w:tcPr>
          <w:p w14:paraId="66A00BBD">
            <w:pPr>
              <w:widowControl/>
              <w:spacing w:line="300" w:lineRule="auto"/>
              <w:jc w:val="center"/>
              <w:rPr>
                <w:rFonts w:ascii="宋体" w:hAnsi="宋体" w:cs="宋体"/>
                <w:color w:val="000000"/>
                <w:kern w:val="0"/>
              </w:rPr>
            </w:pPr>
            <w:r>
              <w:rPr>
                <w:rFonts w:hint="eastAsia" w:ascii="宋体" w:hAnsi="宋体" w:cs="宋体"/>
                <w:color w:val="000000"/>
                <w:kern w:val="0"/>
              </w:rPr>
              <w:t>豫A1TE20</w:t>
            </w:r>
          </w:p>
        </w:tc>
        <w:tc>
          <w:tcPr>
            <w:tcW w:w="1290" w:type="dxa"/>
            <w:tcBorders>
              <w:top w:val="nil"/>
              <w:left w:val="nil"/>
              <w:bottom w:val="single" w:color="auto" w:sz="4" w:space="0"/>
              <w:right w:val="single" w:color="auto" w:sz="4" w:space="0"/>
            </w:tcBorders>
            <w:noWrap/>
            <w:vAlign w:val="center"/>
          </w:tcPr>
          <w:p w14:paraId="26B8F760">
            <w:pPr>
              <w:widowControl/>
              <w:spacing w:line="300" w:lineRule="auto"/>
              <w:jc w:val="center"/>
              <w:rPr>
                <w:rFonts w:ascii="宋体" w:hAnsi="宋体" w:cs="宋体"/>
                <w:color w:val="000000"/>
                <w:kern w:val="0"/>
              </w:rPr>
            </w:pPr>
            <w:r>
              <w:rPr>
                <w:rFonts w:hint="eastAsia" w:ascii="宋体" w:hAnsi="宋体" w:cs="宋体"/>
                <w:color w:val="000000"/>
                <w:kern w:val="0"/>
              </w:rPr>
              <w:t>依维柯 拓锐斯特</w:t>
            </w:r>
          </w:p>
        </w:tc>
        <w:tc>
          <w:tcPr>
            <w:tcW w:w="1276" w:type="dxa"/>
            <w:tcBorders>
              <w:top w:val="nil"/>
              <w:left w:val="nil"/>
              <w:bottom w:val="single" w:color="auto" w:sz="4" w:space="0"/>
              <w:right w:val="single" w:color="auto" w:sz="4" w:space="0"/>
            </w:tcBorders>
            <w:noWrap/>
            <w:vAlign w:val="center"/>
          </w:tcPr>
          <w:p w14:paraId="72213150">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5769613D">
            <w:pPr>
              <w:widowControl/>
              <w:spacing w:line="300" w:lineRule="auto"/>
              <w:jc w:val="center"/>
              <w:rPr>
                <w:rFonts w:ascii="宋体" w:hAnsi="宋体" w:cs="宋体"/>
                <w:color w:val="000000"/>
                <w:kern w:val="0"/>
              </w:rPr>
            </w:pPr>
            <w:r>
              <w:rPr>
                <w:rFonts w:hint="eastAsia" w:ascii="宋体" w:hAnsi="宋体" w:cs="宋体"/>
                <w:color w:val="000000"/>
                <w:kern w:val="0"/>
              </w:rPr>
              <w:t>2023年9月</w:t>
            </w:r>
          </w:p>
        </w:tc>
        <w:tc>
          <w:tcPr>
            <w:tcW w:w="850" w:type="dxa"/>
            <w:gridSpan w:val="2"/>
            <w:tcBorders>
              <w:top w:val="nil"/>
              <w:left w:val="nil"/>
              <w:bottom w:val="single" w:color="auto" w:sz="4" w:space="0"/>
              <w:right w:val="single" w:color="auto" w:sz="4" w:space="0"/>
            </w:tcBorders>
            <w:noWrap/>
            <w:vAlign w:val="center"/>
          </w:tcPr>
          <w:p w14:paraId="05BBFCFC">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63961E3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5A4EB127">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65A40892">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705877A0">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8</w:t>
            </w:r>
          </w:p>
        </w:tc>
        <w:tc>
          <w:tcPr>
            <w:tcW w:w="1239" w:type="dxa"/>
            <w:tcBorders>
              <w:top w:val="nil"/>
              <w:left w:val="nil"/>
              <w:bottom w:val="single" w:color="auto" w:sz="4" w:space="0"/>
              <w:right w:val="single" w:color="auto" w:sz="4" w:space="0"/>
            </w:tcBorders>
            <w:noWrap/>
            <w:vAlign w:val="center"/>
          </w:tcPr>
          <w:p w14:paraId="5C9B0F99">
            <w:pPr>
              <w:widowControl/>
              <w:spacing w:line="300" w:lineRule="auto"/>
              <w:jc w:val="center"/>
              <w:rPr>
                <w:rFonts w:ascii="宋体" w:hAnsi="宋体" w:cs="宋体"/>
                <w:color w:val="000000"/>
                <w:kern w:val="0"/>
              </w:rPr>
            </w:pPr>
            <w:r>
              <w:rPr>
                <w:rFonts w:hint="eastAsia" w:ascii="宋体" w:hAnsi="宋体" w:cs="宋体"/>
                <w:color w:val="000000"/>
                <w:kern w:val="0"/>
              </w:rPr>
              <w:t>豫A1TF20</w:t>
            </w:r>
          </w:p>
        </w:tc>
        <w:tc>
          <w:tcPr>
            <w:tcW w:w="1290" w:type="dxa"/>
            <w:tcBorders>
              <w:top w:val="nil"/>
              <w:left w:val="nil"/>
              <w:bottom w:val="single" w:color="auto" w:sz="4" w:space="0"/>
              <w:right w:val="single" w:color="auto" w:sz="4" w:space="0"/>
            </w:tcBorders>
            <w:noWrap/>
            <w:vAlign w:val="center"/>
          </w:tcPr>
          <w:p w14:paraId="40D19704">
            <w:pPr>
              <w:widowControl/>
              <w:spacing w:line="300" w:lineRule="auto"/>
              <w:ind w:left="210" w:hanging="210" w:hangingChars="100"/>
              <w:rPr>
                <w:rFonts w:ascii="宋体" w:hAnsi="宋体" w:cs="宋体"/>
                <w:color w:val="000000"/>
                <w:kern w:val="0"/>
              </w:rPr>
            </w:pPr>
            <w:r>
              <w:rPr>
                <w:rFonts w:hint="eastAsia" w:ascii="宋体" w:hAnsi="宋体" w:cs="宋体"/>
                <w:color w:val="000000"/>
                <w:kern w:val="0"/>
              </w:rPr>
              <w:t>依维柯 拓锐斯特</w:t>
            </w:r>
          </w:p>
        </w:tc>
        <w:tc>
          <w:tcPr>
            <w:tcW w:w="1276" w:type="dxa"/>
            <w:tcBorders>
              <w:top w:val="nil"/>
              <w:left w:val="nil"/>
              <w:bottom w:val="single" w:color="auto" w:sz="4" w:space="0"/>
              <w:right w:val="single" w:color="auto" w:sz="4" w:space="0"/>
            </w:tcBorders>
            <w:noWrap/>
            <w:vAlign w:val="center"/>
          </w:tcPr>
          <w:p w14:paraId="0150C248">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21851372">
            <w:pPr>
              <w:widowControl/>
              <w:spacing w:line="300" w:lineRule="auto"/>
              <w:jc w:val="center"/>
              <w:rPr>
                <w:rFonts w:ascii="宋体" w:hAnsi="宋体" w:cs="宋体"/>
                <w:color w:val="000000"/>
                <w:kern w:val="0"/>
              </w:rPr>
            </w:pPr>
            <w:r>
              <w:rPr>
                <w:rFonts w:hint="eastAsia" w:ascii="宋体" w:hAnsi="宋体" w:cs="宋体"/>
                <w:color w:val="000000"/>
                <w:kern w:val="0"/>
              </w:rPr>
              <w:t>2023年9月</w:t>
            </w:r>
          </w:p>
        </w:tc>
        <w:tc>
          <w:tcPr>
            <w:tcW w:w="850" w:type="dxa"/>
            <w:gridSpan w:val="2"/>
            <w:tcBorders>
              <w:top w:val="nil"/>
              <w:left w:val="nil"/>
              <w:bottom w:val="single" w:color="auto" w:sz="4" w:space="0"/>
              <w:right w:val="single" w:color="auto" w:sz="4" w:space="0"/>
            </w:tcBorders>
            <w:noWrap/>
            <w:vAlign w:val="center"/>
          </w:tcPr>
          <w:p w14:paraId="4927F9BB">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58C31DAC">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5B418AAC">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706D6A9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1CA14DD7">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9</w:t>
            </w:r>
          </w:p>
        </w:tc>
        <w:tc>
          <w:tcPr>
            <w:tcW w:w="1239" w:type="dxa"/>
            <w:tcBorders>
              <w:top w:val="nil"/>
              <w:left w:val="nil"/>
              <w:bottom w:val="single" w:color="auto" w:sz="4" w:space="0"/>
              <w:right w:val="single" w:color="auto" w:sz="4" w:space="0"/>
            </w:tcBorders>
            <w:noWrap/>
            <w:vAlign w:val="center"/>
          </w:tcPr>
          <w:p w14:paraId="71844586">
            <w:pPr>
              <w:widowControl/>
              <w:spacing w:line="300" w:lineRule="auto"/>
              <w:jc w:val="center"/>
              <w:rPr>
                <w:rFonts w:ascii="宋体" w:hAnsi="宋体" w:cs="宋体"/>
                <w:color w:val="000000"/>
                <w:kern w:val="0"/>
              </w:rPr>
            </w:pPr>
            <w:r>
              <w:rPr>
                <w:rFonts w:hint="eastAsia" w:ascii="宋体" w:hAnsi="宋体" w:cs="宋体"/>
                <w:color w:val="000000"/>
                <w:kern w:val="0"/>
              </w:rPr>
              <w:t>豫A28MM1</w:t>
            </w:r>
          </w:p>
        </w:tc>
        <w:tc>
          <w:tcPr>
            <w:tcW w:w="1290" w:type="dxa"/>
            <w:tcBorders>
              <w:top w:val="nil"/>
              <w:left w:val="nil"/>
              <w:bottom w:val="single" w:color="auto" w:sz="4" w:space="0"/>
              <w:right w:val="single" w:color="auto" w:sz="4" w:space="0"/>
            </w:tcBorders>
            <w:noWrap/>
            <w:vAlign w:val="center"/>
          </w:tcPr>
          <w:p w14:paraId="18C4340A">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276" w:type="dxa"/>
            <w:tcBorders>
              <w:top w:val="nil"/>
              <w:left w:val="nil"/>
              <w:bottom w:val="single" w:color="auto" w:sz="4" w:space="0"/>
              <w:right w:val="single" w:color="auto" w:sz="4" w:space="0"/>
            </w:tcBorders>
            <w:noWrap/>
            <w:vAlign w:val="center"/>
          </w:tcPr>
          <w:p w14:paraId="4A34B664">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37850A6D">
            <w:pPr>
              <w:widowControl/>
              <w:spacing w:line="300" w:lineRule="auto"/>
              <w:jc w:val="center"/>
              <w:rPr>
                <w:rFonts w:ascii="宋体" w:hAnsi="宋体" w:cs="宋体"/>
                <w:color w:val="000000"/>
                <w:kern w:val="0"/>
              </w:rPr>
            </w:pPr>
            <w:r>
              <w:rPr>
                <w:rFonts w:hint="eastAsia" w:ascii="宋体" w:hAnsi="宋体" w:cs="宋体"/>
                <w:color w:val="000000"/>
                <w:kern w:val="0"/>
              </w:rPr>
              <w:t>2017年7月</w:t>
            </w:r>
          </w:p>
        </w:tc>
        <w:tc>
          <w:tcPr>
            <w:tcW w:w="850" w:type="dxa"/>
            <w:gridSpan w:val="2"/>
            <w:tcBorders>
              <w:top w:val="nil"/>
              <w:left w:val="nil"/>
              <w:bottom w:val="single" w:color="auto" w:sz="4" w:space="0"/>
              <w:right w:val="single" w:color="auto" w:sz="4" w:space="0"/>
            </w:tcBorders>
            <w:noWrap/>
            <w:vAlign w:val="center"/>
          </w:tcPr>
          <w:p w14:paraId="12B107B0">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213A7C5">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6939E74">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3D7FDB9">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4DF195AC">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0</w:t>
            </w:r>
          </w:p>
        </w:tc>
        <w:tc>
          <w:tcPr>
            <w:tcW w:w="1239" w:type="dxa"/>
            <w:tcBorders>
              <w:top w:val="nil"/>
              <w:left w:val="nil"/>
              <w:bottom w:val="single" w:color="auto" w:sz="4" w:space="0"/>
              <w:right w:val="single" w:color="auto" w:sz="4" w:space="0"/>
            </w:tcBorders>
            <w:noWrap/>
            <w:vAlign w:val="center"/>
          </w:tcPr>
          <w:p w14:paraId="16EF7E7C">
            <w:pPr>
              <w:widowControl/>
              <w:spacing w:line="300" w:lineRule="auto"/>
              <w:jc w:val="center"/>
              <w:rPr>
                <w:rFonts w:ascii="宋体" w:hAnsi="宋体" w:cs="宋体"/>
                <w:color w:val="000000"/>
                <w:kern w:val="0"/>
              </w:rPr>
            </w:pPr>
            <w:r>
              <w:rPr>
                <w:rFonts w:hint="eastAsia" w:ascii="宋体" w:hAnsi="宋体" w:cs="宋体"/>
                <w:color w:val="000000"/>
                <w:kern w:val="0"/>
              </w:rPr>
              <w:t>豫AC0120</w:t>
            </w:r>
          </w:p>
        </w:tc>
        <w:tc>
          <w:tcPr>
            <w:tcW w:w="1290" w:type="dxa"/>
            <w:tcBorders>
              <w:top w:val="nil"/>
              <w:left w:val="nil"/>
              <w:bottom w:val="single" w:color="auto" w:sz="4" w:space="0"/>
              <w:right w:val="single" w:color="auto" w:sz="4" w:space="0"/>
            </w:tcBorders>
            <w:noWrap/>
            <w:vAlign w:val="center"/>
          </w:tcPr>
          <w:p w14:paraId="55E915AD">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6EB89E46">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510F137E">
            <w:pPr>
              <w:widowControl/>
              <w:spacing w:line="300" w:lineRule="auto"/>
              <w:jc w:val="center"/>
              <w:rPr>
                <w:rFonts w:ascii="宋体" w:hAnsi="宋体" w:cs="宋体"/>
                <w:color w:val="000000"/>
                <w:kern w:val="0"/>
              </w:rPr>
            </w:pPr>
            <w:r>
              <w:rPr>
                <w:rFonts w:hint="eastAsia" w:ascii="宋体" w:hAnsi="宋体" w:cs="宋体"/>
                <w:color w:val="000000"/>
                <w:kern w:val="0"/>
              </w:rPr>
              <w:t>2020年12月</w:t>
            </w:r>
          </w:p>
        </w:tc>
        <w:tc>
          <w:tcPr>
            <w:tcW w:w="850" w:type="dxa"/>
            <w:gridSpan w:val="2"/>
            <w:tcBorders>
              <w:top w:val="nil"/>
              <w:left w:val="nil"/>
              <w:bottom w:val="single" w:color="auto" w:sz="4" w:space="0"/>
              <w:right w:val="single" w:color="auto" w:sz="4" w:space="0"/>
            </w:tcBorders>
            <w:noWrap/>
            <w:vAlign w:val="center"/>
          </w:tcPr>
          <w:p w14:paraId="31E3A729">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3CBC0B56">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8B9CD67">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2434174D">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3C3F1B6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w:t>
            </w:r>
          </w:p>
        </w:tc>
        <w:tc>
          <w:tcPr>
            <w:tcW w:w="1239" w:type="dxa"/>
            <w:tcBorders>
              <w:top w:val="nil"/>
              <w:left w:val="nil"/>
              <w:bottom w:val="single" w:color="auto" w:sz="4" w:space="0"/>
              <w:right w:val="single" w:color="auto" w:sz="4" w:space="0"/>
            </w:tcBorders>
            <w:noWrap/>
            <w:vAlign w:val="center"/>
          </w:tcPr>
          <w:p w14:paraId="43767E29">
            <w:pPr>
              <w:widowControl/>
              <w:spacing w:line="300" w:lineRule="auto"/>
              <w:jc w:val="center"/>
              <w:rPr>
                <w:rFonts w:ascii="宋体" w:hAnsi="宋体" w:cs="宋体"/>
                <w:color w:val="000000"/>
                <w:kern w:val="0"/>
              </w:rPr>
            </w:pPr>
            <w:r>
              <w:rPr>
                <w:rFonts w:hint="eastAsia" w:ascii="宋体" w:hAnsi="宋体" w:cs="宋体"/>
                <w:color w:val="000000"/>
                <w:kern w:val="0"/>
              </w:rPr>
              <w:t>豫VL0F20</w:t>
            </w:r>
          </w:p>
        </w:tc>
        <w:tc>
          <w:tcPr>
            <w:tcW w:w="1290" w:type="dxa"/>
            <w:tcBorders>
              <w:top w:val="nil"/>
              <w:left w:val="nil"/>
              <w:bottom w:val="single" w:color="auto" w:sz="4" w:space="0"/>
              <w:right w:val="single" w:color="auto" w:sz="4" w:space="0"/>
            </w:tcBorders>
            <w:noWrap/>
            <w:vAlign w:val="center"/>
          </w:tcPr>
          <w:p w14:paraId="214DB371">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3688FB9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40A9FA92">
            <w:pPr>
              <w:widowControl/>
              <w:spacing w:line="300" w:lineRule="auto"/>
              <w:jc w:val="center"/>
              <w:rPr>
                <w:rFonts w:ascii="宋体" w:hAnsi="宋体" w:cs="宋体"/>
                <w:color w:val="000000"/>
                <w:kern w:val="0"/>
              </w:rPr>
            </w:pPr>
            <w:r>
              <w:rPr>
                <w:rFonts w:hint="eastAsia" w:ascii="宋体" w:hAnsi="宋体" w:cs="宋体"/>
                <w:color w:val="000000"/>
                <w:kern w:val="0"/>
              </w:rPr>
              <w:t>2020年12月</w:t>
            </w:r>
          </w:p>
        </w:tc>
        <w:tc>
          <w:tcPr>
            <w:tcW w:w="850" w:type="dxa"/>
            <w:gridSpan w:val="2"/>
            <w:tcBorders>
              <w:top w:val="nil"/>
              <w:left w:val="nil"/>
              <w:bottom w:val="single" w:color="auto" w:sz="4" w:space="0"/>
              <w:right w:val="single" w:color="auto" w:sz="4" w:space="0"/>
            </w:tcBorders>
            <w:noWrap/>
            <w:vAlign w:val="center"/>
          </w:tcPr>
          <w:p w14:paraId="7A6DE379">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C72F09B">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073A3576">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3343A3B8">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49A2A88A">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w:t>
            </w:r>
          </w:p>
        </w:tc>
        <w:tc>
          <w:tcPr>
            <w:tcW w:w="1239" w:type="dxa"/>
            <w:tcBorders>
              <w:top w:val="nil"/>
              <w:left w:val="nil"/>
              <w:bottom w:val="single" w:color="auto" w:sz="4" w:space="0"/>
              <w:right w:val="single" w:color="auto" w:sz="4" w:space="0"/>
            </w:tcBorders>
            <w:noWrap/>
            <w:vAlign w:val="center"/>
          </w:tcPr>
          <w:p w14:paraId="135F6C34">
            <w:pPr>
              <w:widowControl/>
              <w:spacing w:line="300" w:lineRule="auto"/>
              <w:jc w:val="center"/>
              <w:rPr>
                <w:rFonts w:ascii="宋体" w:hAnsi="宋体" w:cs="宋体"/>
                <w:color w:val="000000"/>
                <w:kern w:val="0"/>
              </w:rPr>
            </w:pPr>
            <w:r>
              <w:rPr>
                <w:rFonts w:hint="eastAsia" w:ascii="宋体" w:hAnsi="宋体" w:cs="宋体"/>
                <w:color w:val="000000"/>
                <w:kern w:val="0"/>
              </w:rPr>
              <w:t>豫VM16S7</w:t>
            </w:r>
          </w:p>
        </w:tc>
        <w:tc>
          <w:tcPr>
            <w:tcW w:w="1290" w:type="dxa"/>
            <w:tcBorders>
              <w:top w:val="nil"/>
              <w:left w:val="nil"/>
              <w:bottom w:val="single" w:color="auto" w:sz="4" w:space="0"/>
              <w:right w:val="single" w:color="auto" w:sz="4" w:space="0"/>
            </w:tcBorders>
            <w:noWrap/>
            <w:vAlign w:val="center"/>
          </w:tcPr>
          <w:p w14:paraId="1B51000C">
            <w:pPr>
              <w:widowControl/>
              <w:spacing w:line="300" w:lineRule="auto"/>
              <w:jc w:val="center"/>
              <w:rPr>
                <w:rFonts w:ascii="宋体" w:hAnsi="宋体" w:cs="宋体"/>
                <w:color w:val="000000"/>
                <w:kern w:val="0"/>
              </w:rPr>
            </w:pPr>
            <w:r>
              <w:rPr>
                <w:rFonts w:hint="eastAsia" w:ascii="宋体" w:hAnsi="宋体" w:cs="宋体"/>
                <w:color w:val="000000"/>
                <w:kern w:val="0"/>
              </w:rPr>
              <w:t>奔驰宇通</w:t>
            </w:r>
          </w:p>
        </w:tc>
        <w:tc>
          <w:tcPr>
            <w:tcW w:w="1276" w:type="dxa"/>
            <w:tcBorders>
              <w:top w:val="nil"/>
              <w:left w:val="nil"/>
              <w:bottom w:val="single" w:color="auto" w:sz="4" w:space="0"/>
              <w:right w:val="single" w:color="auto" w:sz="4" w:space="0"/>
            </w:tcBorders>
            <w:noWrap/>
            <w:vAlign w:val="center"/>
          </w:tcPr>
          <w:p w14:paraId="1C939C71">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59" w:type="dxa"/>
            <w:gridSpan w:val="2"/>
            <w:tcBorders>
              <w:top w:val="nil"/>
              <w:left w:val="nil"/>
              <w:bottom w:val="single" w:color="auto" w:sz="4" w:space="0"/>
              <w:right w:val="single" w:color="auto" w:sz="4" w:space="0"/>
            </w:tcBorders>
            <w:noWrap/>
            <w:vAlign w:val="center"/>
          </w:tcPr>
          <w:p w14:paraId="42CA0FA2">
            <w:pPr>
              <w:widowControl/>
              <w:spacing w:line="300" w:lineRule="auto"/>
              <w:jc w:val="center"/>
              <w:rPr>
                <w:rFonts w:ascii="宋体" w:hAnsi="宋体" w:cs="宋体"/>
                <w:color w:val="000000"/>
                <w:kern w:val="0"/>
              </w:rPr>
            </w:pPr>
            <w:r>
              <w:rPr>
                <w:rFonts w:hint="eastAsia" w:ascii="宋体" w:hAnsi="宋体" w:cs="宋体"/>
                <w:color w:val="000000"/>
                <w:kern w:val="0"/>
              </w:rPr>
              <w:t>2021年8月</w:t>
            </w:r>
          </w:p>
        </w:tc>
        <w:tc>
          <w:tcPr>
            <w:tcW w:w="850" w:type="dxa"/>
            <w:gridSpan w:val="2"/>
            <w:tcBorders>
              <w:top w:val="nil"/>
              <w:left w:val="nil"/>
              <w:bottom w:val="single" w:color="auto" w:sz="4" w:space="0"/>
              <w:right w:val="single" w:color="auto" w:sz="4" w:space="0"/>
            </w:tcBorders>
            <w:noWrap/>
            <w:vAlign w:val="center"/>
          </w:tcPr>
          <w:p w14:paraId="6596F73B">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851" w:type="dxa"/>
            <w:gridSpan w:val="2"/>
            <w:tcBorders>
              <w:top w:val="nil"/>
              <w:left w:val="nil"/>
              <w:bottom w:val="single" w:color="auto" w:sz="4" w:space="0"/>
              <w:right w:val="single" w:color="auto" w:sz="4" w:space="0"/>
            </w:tcBorders>
            <w:noWrap/>
            <w:vAlign w:val="center"/>
          </w:tcPr>
          <w:p w14:paraId="1EAEAFEA">
            <w:pPr>
              <w:widowControl/>
              <w:spacing w:line="300" w:lineRule="auto"/>
              <w:jc w:val="center"/>
              <w:rPr>
                <w:rFonts w:ascii="宋体" w:hAnsi="宋体" w:cs="宋体"/>
                <w:color w:val="000000"/>
                <w:kern w:val="0"/>
              </w:rPr>
            </w:pPr>
            <w:r>
              <w:rPr>
                <w:rFonts w:hint="eastAsia" w:ascii="宋体" w:hAnsi="宋体" w:cs="宋体"/>
                <w:color w:val="000000"/>
                <w:kern w:val="0"/>
              </w:rPr>
              <w:t>捐赠</w:t>
            </w:r>
          </w:p>
        </w:tc>
        <w:tc>
          <w:tcPr>
            <w:tcW w:w="709" w:type="dxa"/>
            <w:tcBorders>
              <w:top w:val="nil"/>
              <w:left w:val="nil"/>
              <w:bottom w:val="single" w:color="auto" w:sz="4" w:space="0"/>
              <w:right w:val="single" w:color="auto" w:sz="4" w:space="0"/>
            </w:tcBorders>
            <w:noWrap/>
            <w:vAlign w:val="center"/>
          </w:tcPr>
          <w:p w14:paraId="64396B2C">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076845F8">
        <w:tblPrEx>
          <w:tblCellMar>
            <w:top w:w="0" w:type="dxa"/>
            <w:left w:w="108" w:type="dxa"/>
            <w:bottom w:w="0" w:type="dxa"/>
            <w:right w:w="108" w:type="dxa"/>
          </w:tblCellMar>
        </w:tblPrEx>
        <w:trPr>
          <w:trHeight w:val="300" w:hRule="atLeast"/>
        </w:trPr>
        <w:tc>
          <w:tcPr>
            <w:tcW w:w="605" w:type="dxa"/>
            <w:vMerge w:val="restart"/>
            <w:tcBorders>
              <w:top w:val="single" w:color="auto" w:sz="4" w:space="0"/>
              <w:left w:val="single" w:color="auto" w:sz="4" w:space="0"/>
              <w:bottom w:val="single" w:color="auto" w:sz="4" w:space="0"/>
              <w:right w:val="single" w:color="auto" w:sz="4" w:space="0"/>
            </w:tcBorders>
            <w:noWrap/>
            <w:vAlign w:val="center"/>
          </w:tcPr>
          <w:p w14:paraId="3DE4EB79">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w:t>
            </w:r>
          </w:p>
          <w:p w14:paraId="2F97C570">
            <w:pPr>
              <w:spacing w:line="300" w:lineRule="auto"/>
              <w:jc w:val="center"/>
              <w:rPr>
                <w:rFonts w:ascii="宋体" w:hAnsi="宋体" w:cs="宋体"/>
                <w:color w:val="000000"/>
                <w:kern w:val="0"/>
              </w:rPr>
            </w:pPr>
            <w:r>
              <w:rPr>
                <w:rFonts w:hint="eastAsia" w:ascii="宋体" w:hAnsi="宋体" w:cs="宋体"/>
                <w:color w:val="000000"/>
                <w:kern w:val="0"/>
              </w:rPr>
              <w:t>　</w:t>
            </w:r>
          </w:p>
        </w:tc>
        <w:tc>
          <w:tcPr>
            <w:tcW w:w="1239" w:type="dxa"/>
            <w:vMerge w:val="restart"/>
            <w:tcBorders>
              <w:top w:val="single" w:color="auto" w:sz="4" w:space="0"/>
              <w:left w:val="nil"/>
              <w:bottom w:val="single" w:color="auto" w:sz="4" w:space="0"/>
              <w:right w:val="single" w:color="auto" w:sz="4" w:space="0"/>
            </w:tcBorders>
            <w:noWrap/>
            <w:vAlign w:val="center"/>
          </w:tcPr>
          <w:p w14:paraId="6068D032">
            <w:pPr>
              <w:widowControl/>
              <w:spacing w:line="300" w:lineRule="auto"/>
              <w:jc w:val="center"/>
              <w:rPr>
                <w:rFonts w:ascii="宋体" w:hAnsi="宋体" w:cs="宋体"/>
                <w:color w:val="000000"/>
                <w:kern w:val="0"/>
              </w:rPr>
            </w:pPr>
            <w:r>
              <w:rPr>
                <w:rFonts w:hint="eastAsia" w:ascii="宋体" w:hAnsi="宋体" w:cs="宋体"/>
                <w:color w:val="000000"/>
                <w:kern w:val="0"/>
              </w:rPr>
              <w:t>豫A9673V</w:t>
            </w:r>
          </w:p>
          <w:p w14:paraId="24A58490">
            <w:pPr>
              <w:spacing w:line="300" w:lineRule="auto"/>
              <w:jc w:val="center"/>
              <w:rPr>
                <w:rFonts w:ascii="宋体" w:hAnsi="宋体" w:cs="宋体"/>
                <w:color w:val="000000"/>
                <w:kern w:val="0"/>
              </w:rPr>
            </w:pPr>
            <w:r>
              <w:rPr>
                <w:rFonts w:hint="eastAsia" w:ascii="宋体" w:hAnsi="宋体" w:cs="宋体"/>
                <w:color w:val="000000"/>
                <w:kern w:val="0"/>
              </w:rPr>
              <w:t>　</w:t>
            </w:r>
          </w:p>
        </w:tc>
        <w:tc>
          <w:tcPr>
            <w:tcW w:w="1290" w:type="dxa"/>
            <w:vMerge w:val="restart"/>
            <w:tcBorders>
              <w:top w:val="single" w:color="auto" w:sz="4" w:space="0"/>
              <w:left w:val="nil"/>
              <w:bottom w:val="single" w:color="auto" w:sz="4" w:space="0"/>
              <w:right w:val="single" w:color="auto" w:sz="4" w:space="0"/>
            </w:tcBorders>
            <w:noWrap/>
            <w:vAlign w:val="center"/>
          </w:tcPr>
          <w:p w14:paraId="244FA399">
            <w:pPr>
              <w:widowControl/>
              <w:spacing w:line="300" w:lineRule="auto"/>
              <w:jc w:val="center"/>
              <w:rPr>
                <w:rFonts w:ascii="宋体" w:hAnsi="宋体" w:cs="宋体"/>
                <w:color w:val="000000"/>
                <w:kern w:val="0"/>
              </w:rPr>
            </w:pPr>
            <w:r>
              <w:rPr>
                <w:rFonts w:hint="eastAsia" w:ascii="宋体" w:hAnsi="宋体" w:cs="宋体"/>
                <w:color w:val="000000"/>
                <w:kern w:val="0"/>
              </w:rPr>
              <w:t>宇通</w:t>
            </w:r>
          </w:p>
          <w:p w14:paraId="099A1DE0">
            <w:pPr>
              <w:spacing w:line="300" w:lineRule="auto"/>
              <w:jc w:val="center"/>
              <w:rPr>
                <w:rFonts w:ascii="宋体" w:hAnsi="宋体" w:cs="宋体"/>
                <w:color w:val="000000"/>
                <w:kern w:val="0"/>
              </w:rPr>
            </w:pPr>
            <w:r>
              <w:rPr>
                <w:rFonts w:hint="eastAsia" w:ascii="宋体" w:hAnsi="宋体" w:cs="宋体"/>
                <w:color w:val="000000"/>
                <w:kern w:val="0"/>
              </w:rPr>
              <w:t>　</w:t>
            </w:r>
          </w:p>
        </w:tc>
        <w:tc>
          <w:tcPr>
            <w:tcW w:w="1276" w:type="dxa"/>
            <w:tcBorders>
              <w:top w:val="single" w:color="auto" w:sz="4" w:space="0"/>
              <w:left w:val="single" w:color="auto" w:sz="4" w:space="0"/>
              <w:bottom w:val="single" w:color="auto" w:sz="4" w:space="0"/>
              <w:right w:val="single" w:color="auto" w:sz="4" w:space="0"/>
            </w:tcBorders>
            <w:noWrap/>
            <w:vAlign w:val="center"/>
          </w:tcPr>
          <w:p w14:paraId="7648BCC0">
            <w:pPr>
              <w:widowControl/>
              <w:spacing w:line="300" w:lineRule="auto"/>
              <w:jc w:val="center"/>
              <w:rPr>
                <w:rFonts w:ascii="宋体" w:hAnsi="宋体" w:cs="宋体"/>
                <w:color w:val="000000"/>
                <w:kern w:val="0"/>
              </w:rPr>
            </w:pPr>
            <w:r>
              <w:rPr>
                <w:rFonts w:hint="eastAsia" w:ascii="宋体" w:hAnsi="宋体" w:cs="宋体"/>
                <w:color w:val="000000"/>
                <w:kern w:val="0"/>
              </w:rPr>
              <w:t>移动核酸检</w:t>
            </w:r>
          </w:p>
        </w:tc>
        <w:tc>
          <w:tcPr>
            <w:tcW w:w="1559"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D82DEC2">
            <w:pPr>
              <w:widowControl/>
              <w:spacing w:line="300" w:lineRule="auto"/>
              <w:jc w:val="center"/>
              <w:rPr>
                <w:rFonts w:ascii="宋体" w:hAnsi="宋体" w:cs="宋体"/>
                <w:color w:val="000000"/>
                <w:kern w:val="0"/>
              </w:rPr>
            </w:pPr>
            <w:r>
              <w:rPr>
                <w:rFonts w:hint="eastAsia" w:ascii="宋体" w:hAnsi="宋体" w:cs="宋体"/>
                <w:color w:val="000000"/>
                <w:kern w:val="0"/>
              </w:rPr>
              <w:t>2022年8月</w:t>
            </w:r>
          </w:p>
          <w:p w14:paraId="4157FA3C">
            <w:pPr>
              <w:spacing w:line="300" w:lineRule="auto"/>
              <w:jc w:val="center"/>
              <w:rPr>
                <w:rFonts w:ascii="宋体" w:hAnsi="宋体" w:cs="宋体"/>
                <w:color w:val="000000"/>
                <w:kern w:val="0"/>
              </w:rPr>
            </w:pPr>
            <w:r>
              <w:rPr>
                <w:rFonts w:hint="eastAsia" w:ascii="宋体" w:hAnsi="宋体" w:cs="宋体"/>
                <w:color w:val="000000"/>
                <w:kern w:val="0"/>
              </w:rPr>
              <w:t>　</w:t>
            </w:r>
          </w:p>
        </w:tc>
        <w:tc>
          <w:tcPr>
            <w:tcW w:w="850" w:type="dxa"/>
            <w:gridSpan w:val="2"/>
            <w:vMerge w:val="restart"/>
            <w:tcBorders>
              <w:top w:val="single" w:color="auto" w:sz="4" w:space="0"/>
              <w:left w:val="nil"/>
              <w:bottom w:val="single" w:color="auto" w:sz="4" w:space="0"/>
              <w:right w:val="single" w:color="auto" w:sz="4" w:space="0"/>
            </w:tcBorders>
            <w:noWrap/>
            <w:vAlign w:val="center"/>
          </w:tcPr>
          <w:p w14:paraId="3D3326C7">
            <w:pPr>
              <w:widowControl/>
              <w:spacing w:line="300" w:lineRule="auto"/>
              <w:jc w:val="center"/>
              <w:rPr>
                <w:rFonts w:ascii="宋体" w:hAnsi="宋体" w:cs="宋体"/>
                <w:color w:val="000000"/>
                <w:kern w:val="0"/>
              </w:rPr>
            </w:pPr>
            <w:r>
              <w:rPr>
                <w:rFonts w:hint="eastAsia" w:ascii="宋体" w:hAnsi="宋体" w:cs="宋体"/>
                <w:color w:val="000000"/>
                <w:kern w:val="0"/>
              </w:rPr>
              <w:t>白</w:t>
            </w:r>
          </w:p>
          <w:p w14:paraId="3530F11B">
            <w:pPr>
              <w:spacing w:line="300" w:lineRule="auto"/>
              <w:jc w:val="center"/>
              <w:rPr>
                <w:rFonts w:ascii="宋体" w:hAnsi="宋体" w:cs="宋体"/>
                <w:color w:val="000000"/>
                <w:kern w:val="0"/>
              </w:rPr>
            </w:pPr>
            <w:r>
              <w:rPr>
                <w:rFonts w:hint="eastAsia" w:ascii="宋体" w:hAnsi="宋体" w:cs="宋体"/>
                <w:color w:val="000000"/>
                <w:kern w:val="0"/>
              </w:rPr>
              <w:t>　</w:t>
            </w:r>
          </w:p>
        </w:tc>
        <w:tc>
          <w:tcPr>
            <w:tcW w:w="851" w:type="dxa"/>
            <w:gridSpan w:val="2"/>
            <w:vMerge w:val="restart"/>
            <w:tcBorders>
              <w:top w:val="single" w:color="auto" w:sz="4" w:space="0"/>
              <w:left w:val="nil"/>
              <w:bottom w:val="single" w:color="auto" w:sz="4" w:space="0"/>
              <w:right w:val="single" w:color="auto" w:sz="4" w:space="0"/>
            </w:tcBorders>
            <w:noWrap/>
            <w:vAlign w:val="center"/>
          </w:tcPr>
          <w:p w14:paraId="5C0A504E">
            <w:pPr>
              <w:widowControl/>
              <w:spacing w:line="300" w:lineRule="auto"/>
              <w:jc w:val="center"/>
              <w:rPr>
                <w:rFonts w:ascii="宋体" w:hAnsi="宋体" w:cs="宋体"/>
                <w:color w:val="000000"/>
                <w:kern w:val="0"/>
              </w:rPr>
            </w:pPr>
            <w:r>
              <w:rPr>
                <w:rFonts w:hint="eastAsia" w:ascii="宋体" w:hAnsi="宋体" w:cs="宋体"/>
                <w:color w:val="000000"/>
                <w:kern w:val="0"/>
              </w:rPr>
              <w:t>捐赠</w:t>
            </w:r>
          </w:p>
          <w:p w14:paraId="76E76FC1">
            <w:pPr>
              <w:spacing w:line="300" w:lineRule="auto"/>
              <w:jc w:val="center"/>
              <w:rPr>
                <w:rFonts w:ascii="宋体" w:hAnsi="宋体" w:cs="宋体"/>
                <w:color w:val="000000"/>
                <w:kern w:val="0"/>
              </w:rPr>
            </w:pPr>
            <w:r>
              <w:rPr>
                <w:rFonts w:hint="eastAsia" w:ascii="宋体" w:hAnsi="宋体" w:cs="宋体"/>
                <w:color w:val="000000"/>
                <w:kern w:val="0"/>
              </w:rPr>
              <w:t>　</w:t>
            </w:r>
          </w:p>
        </w:tc>
        <w:tc>
          <w:tcPr>
            <w:tcW w:w="709" w:type="dxa"/>
            <w:vMerge w:val="restart"/>
            <w:tcBorders>
              <w:top w:val="single" w:color="auto" w:sz="4" w:space="0"/>
              <w:left w:val="nil"/>
              <w:bottom w:val="single" w:color="auto" w:sz="4" w:space="0"/>
              <w:right w:val="single" w:color="auto" w:sz="4" w:space="0"/>
            </w:tcBorders>
            <w:noWrap/>
            <w:vAlign w:val="center"/>
          </w:tcPr>
          <w:p w14:paraId="48321184">
            <w:pPr>
              <w:widowControl/>
              <w:spacing w:line="300" w:lineRule="auto"/>
              <w:jc w:val="center"/>
              <w:rPr>
                <w:rFonts w:ascii="宋体" w:hAnsi="宋体" w:cs="宋体"/>
                <w:color w:val="000000"/>
                <w:kern w:val="0"/>
              </w:rPr>
            </w:pPr>
            <w:r>
              <w:rPr>
                <w:rFonts w:hint="eastAsia" w:ascii="宋体" w:hAnsi="宋体" w:cs="宋体"/>
                <w:color w:val="000000"/>
                <w:kern w:val="0"/>
              </w:rPr>
              <w:t>　</w:t>
            </w:r>
          </w:p>
          <w:p w14:paraId="5472EE1E">
            <w:pPr>
              <w:spacing w:line="300" w:lineRule="auto"/>
              <w:jc w:val="center"/>
              <w:rPr>
                <w:rFonts w:ascii="宋体" w:hAnsi="宋体" w:cs="宋体"/>
                <w:color w:val="000000"/>
                <w:kern w:val="0"/>
              </w:rPr>
            </w:pPr>
            <w:r>
              <w:rPr>
                <w:rFonts w:hint="eastAsia" w:ascii="宋体" w:hAnsi="宋体" w:cs="宋体"/>
                <w:color w:val="000000"/>
                <w:kern w:val="0"/>
              </w:rPr>
              <w:t>　</w:t>
            </w:r>
          </w:p>
        </w:tc>
      </w:tr>
      <w:tr w14:paraId="126785E3">
        <w:tblPrEx>
          <w:tblCellMar>
            <w:top w:w="0" w:type="dxa"/>
            <w:left w:w="108" w:type="dxa"/>
            <w:bottom w:w="0" w:type="dxa"/>
            <w:right w:w="108" w:type="dxa"/>
          </w:tblCellMar>
        </w:tblPrEx>
        <w:trPr>
          <w:trHeight w:val="300" w:hRule="atLeast"/>
        </w:trPr>
        <w:tc>
          <w:tcPr>
            <w:tcW w:w="605" w:type="dxa"/>
            <w:vMerge w:val="continue"/>
            <w:tcBorders>
              <w:top w:val="single" w:color="auto" w:sz="4" w:space="0"/>
              <w:left w:val="single" w:color="auto" w:sz="4" w:space="0"/>
              <w:bottom w:val="single" w:color="auto" w:sz="4" w:space="0"/>
              <w:right w:val="single" w:color="auto" w:sz="4" w:space="0"/>
            </w:tcBorders>
            <w:noWrap/>
            <w:vAlign w:val="center"/>
          </w:tcPr>
          <w:p w14:paraId="3DD0AA60">
            <w:pPr>
              <w:widowControl/>
              <w:spacing w:line="300" w:lineRule="auto"/>
              <w:jc w:val="center"/>
              <w:rPr>
                <w:rFonts w:ascii="宋体" w:hAnsi="宋体" w:cs="宋体"/>
                <w:color w:val="000000"/>
                <w:kern w:val="0"/>
              </w:rPr>
            </w:pPr>
          </w:p>
        </w:tc>
        <w:tc>
          <w:tcPr>
            <w:tcW w:w="1239" w:type="dxa"/>
            <w:vMerge w:val="continue"/>
            <w:tcBorders>
              <w:top w:val="single" w:color="auto" w:sz="4" w:space="0"/>
              <w:left w:val="nil"/>
              <w:bottom w:val="single" w:color="auto" w:sz="4" w:space="0"/>
              <w:right w:val="single" w:color="auto" w:sz="4" w:space="0"/>
            </w:tcBorders>
            <w:noWrap/>
            <w:vAlign w:val="center"/>
          </w:tcPr>
          <w:p w14:paraId="1E4CFEB0">
            <w:pPr>
              <w:widowControl/>
              <w:spacing w:line="300" w:lineRule="auto"/>
              <w:jc w:val="center"/>
              <w:rPr>
                <w:rFonts w:ascii="宋体" w:hAnsi="宋体" w:cs="宋体"/>
                <w:color w:val="000000"/>
                <w:kern w:val="0"/>
              </w:rPr>
            </w:pPr>
          </w:p>
        </w:tc>
        <w:tc>
          <w:tcPr>
            <w:tcW w:w="1290" w:type="dxa"/>
            <w:vMerge w:val="continue"/>
            <w:tcBorders>
              <w:top w:val="single" w:color="auto" w:sz="4" w:space="0"/>
              <w:left w:val="nil"/>
              <w:bottom w:val="single" w:color="auto" w:sz="4" w:space="0"/>
              <w:right w:val="single" w:color="auto" w:sz="4" w:space="0"/>
            </w:tcBorders>
            <w:noWrap/>
            <w:vAlign w:val="center"/>
          </w:tcPr>
          <w:p w14:paraId="13E31FE3">
            <w:pPr>
              <w:widowControl/>
              <w:spacing w:line="300" w:lineRule="auto"/>
              <w:jc w:val="center"/>
              <w:rPr>
                <w:rFonts w:ascii="宋体" w:hAnsi="宋体" w:cs="宋体"/>
                <w:color w:val="000000"/>
                <w:kern w:val="0"/>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09FB5A1">
            <w:pPr>
              <w:widowControl/>
              <w:spacing w:line="300" w:lineRule="auto"/>
              <w:jc w:val="center"/>
              <w:rPr>
                <w:rFonts w:ascii="宋体" w:hAnsi="宋体" w:cs="宋体"/>
                <w:color w:val="000000"/>
                <w:kern w:val="0"/>
              </w:rPr>
            </w:pPr>
            <w:r>
              <w:rPr>
                <w:rFonts w:hint="eastAsia" w:ascii="宋体" w:hAnsi="宋体" w:cs="宋体"/>
                <w:color w:val="000000"/>
                <w:kern w:val="0"/>
              </w:rPr>
              <w:t>测试验室</w:t>
            </w:r>
          </w:p>
        </w:tc>
        <w:tc>
          <w:tcPr>
            <w:tcW w:w="1559"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71F328E">
            <w:pPr>
              <w:widowControl/>
              <w:spacing w:line="300" w:lineRule="auto"/>
              <w:jc w:val="center"/>
              <w:rPr>
                <w:rFonts w:ascii="宋体" w:hAnsi="宋体" w:cs="宋体"/>
                <w:color w:val="000000"/>
                <w:kern w:val="0"/>
              </w:rPr>
            </w:pPr>
          </w:p>
        </w:tc>
        <w:tc>
          <w:tcPr>
            <w:tcW w:w="850" w:type="dxa"/>
            <w:gridSpan w:val="2"/>
            <w:vMerge w:val="continue"/>
            <w:tcBorders>
              <w:top w:val="single" w:color="auto" w:sz="4" w:space="0"/>
              <w:left w:val="nil"/>
              <w:bottom w:val="single" w:color="auto" w:sz="4" w:space="0"/>
              <w:right w:val="single" w:color="auto" w:sz="4" w:space="0"/>
            </w:tcBorders>
            <w:noWrap/>
            <w:vAlign w:val="center"/>
          </w:tcPr>
          <w:p w14:paraId="7C7DD550">
            <w:pPr>
              <w:widowControl/>
              <w:spacing w:line="300" w:lineRule="auto"/>
              <w:jc w:val="center"/>
              <w:rPr>
                <w:rFonts w:ascii="宋体" w:hAnsi="宋体" w:cs="宋体"/>
                <w:color w:val="000000"/>
                <w:kern w:val="0"/>
              </w:rPr>
            </w:pPr>
          </w:p>
        </w:tc>
        <w:tc>
          <w:tcPr>
            <w:tcW w:w="851" w:type="dxa"/>
            <w:gridSpan w:val="2"/>
            <w:vMerge w:val="continue"/>
            <w:tcBorders>
              <w:top w:val="single" w:color="auto" w:sz="4" w:space="0"/>
              <w:left w:val="nil"/>
              <w:bottom w:val="single" w:color="auto" w:sz="4" w:space="0"/>
              <w:right w:val="single" w:color="auto" w:sz="4" w:space="0"/>
            </w:tcBorders>
            <w:noWrap/>
            <w:vAlign w:val="center"/>
          </w:tcPr>
          <w:p w14:paraId="481DA6A6">
            <w:pPr>
              <w:widowControl/>
              <w:spacing w:line="300" w:lineRule="auto"/>
              <w:jc w:val="center"/>
              <w:rPr>
                <w:rFonts w:ascii="宋体" w:hAnsi="宋体" w:cs="宋体"/>
                <w:color w:val="000000"/>
                <w:kern w:val="0"/>
              </w:rPr>
            </w:pPr>
          </w:p>
        </w:tc>
        <w:tc>
          <w:tcPr>
            <w:tcW w:w="709" w:type="dxa"/>
            <w:vMerge w:val="continue"/>
            <w:tcBorders>
              <w:top w:val="single" w:color="auto" w:sz="4" w:space="0"/>
              <w:left w:val="nil"/>
              <w:bottom w:val="single" w:color="auto" w:sz="4" w:space="0"/>
              <w:right w:val="single" w:color="auto" w:sz="4" w:space="0"/>
            </w:tcBorders>
            <w:noWrap/>
            <w:vAlign w:val="center"/>
          </w:tcPr>
          <w:p w14:paraId="3D198B87">
            <w:pPr>
              <w:widowControl/>
              <w:spacing w:line="300" w:lineRule="auto"/>
              <w:jc w:val="center"/>
              <w:rPr>
                <w:rFonts w:ascii="宋体" w:hAnsi="宋体" w:cs="宋体"/>
                <w:color w:val="000000"/>
                <w:kern w:val="0"/>
              </w:rPr>
            </w:pPr>
          </w:p>
        </w:tc>
      </w:tr>
      <w:tr w14:paraId="573EA586">
        <w:tblPrEx>
          <w:tblCellMar>
            <w:top w:w="0" w:type="dxa"/>
            <w:left w:w="108" w:type="dxa"/>
            <w:bottom w:w="0" w:type="dxa"/>
            <w:right w:w="108" w:type="dxa"/>
          </w:tblCellMar>
        </w:tblPrEx>
        <w:trPr>
          <w:trHeight w:val="576" w:hRule="atLeast"/>
        </w:trPr>
        <w:tc>
          <w:tcPr>
            <w:tcW w:w="7670" w:type="dxa"/>
            <w:gridSpan w:val="10"/>
            <w:tcBorders>
              <w:top w:val="single" w:color="auto" w:sz="4" w:space="0"/>
              <w:left w:val="single" w:color="auto" w:sz="4" w:space="0"/>
              <w:bottom w:val="single" w:color="auto" w:sz="4" w:space="0"/>
              <w:right w:val="single" w:color="auto" w:sz="4" w:space="0"/>
            </w:tcBorders>
            <w:noWrap/>
            <w:vAlign w:val="center"/>
          </w:tcPr>
          <w:p w14:paraId="58009CDC">
            <w:pPr>
              <w:widowControl/>
              <w:spacing w:line="300" w:lineRule="auto"/>
              <w:jc w:val="center"/>
              <w:rPr>
                <w:rFonts w:ascii="宋体" w:hAnsi="宋体" w:cs="宋体"/>
                <w:b/>
                <w:bCs/>
                <w:color w:val="000000"/>
                <w:kern w:val="0"/>
              </w:rPr>
            </w:pPr>
            <w:r>
              <w:rPr>
                <w:rFonts w:hint="eastAsia" w:ascii="宋体" w:hAnsi="宋体" w:cs="宋体"/>
                <w:b/>
                <w:bCs/>
                <w:color w:val="0000FF"/>
                <w:kern w:val="0"/>
              </w:rPr>
              <w:t>2.南院区</w:t>
            </w:r>
          </w:p>
        </w:tc>
        <w:tc>
          <w:tcPr>
            <w:tcW w:w="709" w:type="dxa"/>
            <w:tcBorders>
              <w:top w:val="nil"/>
              <w:left w:val="nil"/>
              <w:bottom w:val="single" w:color="auto" w:sz="4" w:space="0"/>
              <w:right w:val="single" w:color="auto" w:sz="4" w:space="0"/>
            </w:tcBorders>
            <w:noWrap/>
            <w:vAlign w:val="center"/>
          </w:tcPr>
          <w:p w14:paraId="3004BD01">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174470A2">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6569A37F">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lang w:eastAsia="zh-CN"/>
              </w:rPr>
              <w:t xml:space="preserve"> </w:t>
            </w:r>
            <w:r>
              <w:rPr>
                <w:rFonts w:hint="eastAsia" w:ascii="宋体" w:hAnsi="宋体" w:cs="宋体"/>
                <w:color w:val="000000"/>
                <w:kern w:val="0"/>
                <w:lang w:val="en-US" w:eastAsia="zh-CN"/>
              </w:rPr>
              <w:t xml:space="preserve">       </w:t>
            </w:r>
            <w:r>
              <w:rPr>
                <w:rFonts w:hint="eastAsia" w:ascii="宋体" w:hAnsi="宋体" w:cs="宋体"/>
                <w:color w:val="000000"/>
                <w:kern w:val="0"/>
              </w:rPr>
              <w:t>1</w:t>
            </w:r>
            <w:r>
              <w:rPr>
                <w:rFonts w:hint="eastAsia" w:ascii="宋体" w:hAnsi="宋体" w:cs="宋体"/>
                <w:color w:val="000000"/>
                <w:kern w:val="0"/>
                <w:lang w:val="en-US" w:eastAsia="zh-CN"/>
              </w:rPr>
              <w:t>4</w:t>
            </w:r>
          </w:p>
        </w:tc>
        <w:tc>
          <w:tcPr>
            <w:tcW w:w="1239" w:type="dxa"/>
            <w:tcBorders>
              <w:top w:val="nil"/>
              <w:left w:val="nil"/>
              <w:bottom w:val="single" w:color="auto" w:sz="4" w:space="0"/>
              <w:right w:val="single" w:color="auto" w:sz="4" w:space="0"/>
            </w:tcBorders>
            <w:noWrap/>
            <w:vAlign w:val="center"/>
          </w:tcPr>
          <w:p w14:paraId="5F81F1D2">
            <w:pPr>
              <w:widowControl/>
              <w:spacing w:line="300" w:lineRule="auto"/>
              <w:jc w:val="center"/>
              <w:rPr>
                <w:rFonts w:ascii="宋体" w:hAnsi="宋体" w:cs="宋体"/>
                <w:color w:val="000000"/>
                <w:kern w:val="0"/>
              </w:rPr>
            </w:pPr>
            <w:r>
              <w:rPr>
                <w:rFonts w:hint="eastAsia" w:ascii="宋体" w:hAnsi="宋体" w:cs="宋体"/>
                <w:color w:val="000000"/>
                <w:kern w:val="0"/>
              </w:rPr>
              <w:t>豫AG4868</w:t>
            </w:r>
          </w:p>
        </w:tc>
        <w:tc>
          <w:tcPr>
            <w:tcW w:w="1290" w:type="dxa"/>
            <w:tcBorders>
              <w:top w:val="nil"/>
              <w:left w:val="nil"/>
              <w:bottom w:val="single" w:color="auto" w:sz="4" w:space="0"/>
              <w:right w:val="single" w:color="auto" w:sz="4" w:space="0"/>
            </w:tcBorders>
            <w:noWrap/>
            <w:vAlign w:val="center"/>
          </w:tcPr>
          <w:p w14:paraId="0C132158">
            <w:pPr>
              <w:widowControl/>
              <w:spacing w:line="300" w:lineRule="auto"/>
              <w:jc w:val="center"/>
              <w:rPr>
                <w:rFonts w:ascii="宋体" w:hAnsi="宋体" w:cs="宋体"/>
                <w:color w:val="000000"/>
                <w:kern w:val="0"/>
              </w:rPr>
            </w:pPr>
            <w:r>
              <w:rPr>
                <w:rFonts w:hint="eastAsia" w:ascii="宋体" w:hAnsi="宋体" w:cs="宋体"/>
                <w:color w:val="000000"/>
                <w:kern w:val="0"/>
              </w:rPr>
              <w:t>丰田</w:t>
            </w:r>
          </w:p>
        </w:tc>
        <w:tc>
          <w:tcPr>
            <w:tcW w:w="1417" w:type="dxa"/>
            <w:gridSpan w:val="2"/>
            <w:tcBorders>
              <w:top w:val="nil"/>
              <w:left w:val="nil"/>
              <w:bottom w:val="single" w:color="auto" w:sz="4" w:space="0"/>
              <w:right w:val="single" w:color="auto" w:sz="4" w:space="0"/>
            </w:tcBorders>
            <w:noWrap/>
            <w:vAlign w:val="center"/>
          </w:tcPr>
          <w:p w14:paraId="5473421E">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nil"/>
              <w:left w:val="nil"/>
              <w:bottom w:val="single" w:color="auto" w:sz="4" w:space="0"/>
              <w:right w:val="single" w:color="auto" w:sz="4" w:space="0"/>
            </w:tcBorders>
            <w:noWrap/>
            <w:vAlign w:val="center"/>
          </w:tcPr>
          <w:p w14:paraId="340E45E0">
            <w:pPr>
              <w:widowControl/>
              <w:spacing w:line="300" w:lineRule="auto"/>
              <w:jc w:val="center"/>
              <w:rPr>
                <w:rFonts w:ascii="宋体" w:hAnsi="宋体" w:cs="宋体"/>
                <w:color w:val="000000"/>
                <w:kern w:val="0"/>
              </w:rPr>
            </w:pPr>
            <w:r>
              <w:rPr>
                <w:rFonts w:hint="eastAsia" w:ascii="宋体" w:hAnsi="宋体" w:cs="宋体"/>
                <w:color w:val="000000"/>
                <w:kern w:val="0"/>
              </w:rPr>
              <w:t>2009年4月</w:t>
            </w:r>
          </w:p>
        </w:tc>
        <w:tc>
          <w:tcPr>
            <w:tcW w:w="903" w:type="dxa"/>
            <w:gridSpan w:val="2"/>
            <w:tcBorders>
              <w:top w:val="nil"/>
              <w:left w:val="nil"/>
              <w:bottom w:val="single" w:color="auto" w:sz="4" w:space="0"/>
              <w:right w:val="single" w:color="auto" w:sz="4" w:space="0"/>
            </w:tcBorders>
            <w:noWrap/>
            <w:vAlign w:val="center"/>
          </w:tcPr>
          <w:p w14:paraId="28E405CC">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656" w:type="dxa"/>
            <w:tcBorders>
              <w:top w:val="nil"/>
              <w:left w:val="nil"/>
              <w:bottom w:val="single" w:color="auto" w:sz="4" w:space="0"/>
              <w:right w:val="single" w:color="auto" w:sz="4" w:space="0"/>
            </w:tcBorders>
            <w:noWrap/>
            <w:vAlign w:val="center"/>
          </w:tcPr>
          <w:p w14:paraId="209C8A3E">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0EB9854C">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C3045B5">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B7AEBF">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5</w:t>
            </w:r>
          </w:p>
        </w:tc>
        <w:tc>
          <w:tcPr>
            <w:tcW w:w="1239" w:type="dxa"/>
            <w:tcBorders>
              <w:top w:val="nil"/>
              <w:left w:val="nil"/>
              <w:bottom w:val="single" w:color="auto" w:sz="4" w:space="0"/>
              <w:right w:val="single" w:color="auto" w:sz="4" w:space="0"/>
            </w:tcBorders>
            <w:noWrap/>
            <w:vAlign w:val="center"/>
          </w:tcPr>
          <w:p w14:paraId="1C549A13">
            <w:pPr>
              <w:widowControl/>
              <w:spacing w:line="300" w:lineRule="auto"/>
              <w:jc w:val="center"/>
              <w:rPr>
                <w:rFonts w:ascii="宋体" w:hAnsi="宋体" w:cs="宋体"/>
                <w:color w:val="000000"/>
                <w:kern w:val="0"/>
              </w:rPr>
            </w:pPr>
            <w:r>
              <w:rPr>
                <w:rFonts w:hint="eastAsia" w:ascii="宋体" w:hAnsi="宋体" w:cs="宋体"/>
                <w:color w:val="000000"/>
                <w:kern w:val="0"/>
              </w:rPr>
              <w:t>豫A3V626</w:t>
            </w:r>
          </w:p>
        </w:tc>
        <w:tc>
          <w:tcPr>
            <w:tcW w:w="1290" w:type="dxa"/>
            <w:tcBorders>
              <w:top w:val="nil"/>
              <w:left w:val="nil"/>
              <w:bottom w:val="single" w:color="auto" w:sz="4" w:space="0"/>
              <w:right w:val="single" w:color="auto" w:sz="4" w:space="0"/>
            </w:tcBorders>
            <w:noWrap/>
            <w:vAlign w:val="center"/>
          </w:tcPr>
          <w:p w14:paraId="39DA4946">
            <w:pPr>
              <w:widowControl/>
              <w:spacing w:line="300" w:lineRule="auto"/>
              <w:jc w:val="center"/>
              <w:rPr>
                <w:rFonts w:ascii="宋体" w:hAnsi="宋体" w:cs="宋体"/>
                <w:color w:val="000000"/>
                <w:kern w:val="0"/>
              </w:rPr>
            </w:pPr>
            <w:r>
              <w:rPr>
                <w:rFonts w:hint="eastAsia" w:ascii="宋体" w:hAnsi="宋体" w:cs="宋体"/>
                <w:color w:val="000000"/>
                <w:kern w:val="0"/>
              </w:rPr>
              <w:t>本田</w:t>
            </w:r>
          </w:p>
        </w:tc>
        <w:tc>
          <w:tcPr>
            <w:tcW w:w="1417" w:type="dxa"/>
            <w:gridSpan w:val="2"/>
            <w:tcBorders>
              <w:top w:val="nil"/>
              <w:left w:val="nil"/>
              <w:bottom w:val="single" w:color="auto" w:sz="4" w:space="0"/>
              <w:right w:val="single" w:color="auto" w:sz="4" w:space="0"/>
            </w:tcBorders>
            <w:noWrap/>
            <w:vAlign w:val="center"/>
          </w:tcPr>
          <w:p w14:paraId="432A414F">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nil"/>
              <w:left w:val="nil"/>
              <w:bottom w:val="single" w:color="auto" w:sz="4" w:space="0"/>
              <w:right w:val="single" w:color="auto" w:sz="4" w:space="0"/>
            </w:tcBorders>
            <w:noWrap/>
            <w:vAlign w:val="center"/>
          </w:tcPr>
          <w:p w14:paraId="5BC773CE">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903" w:type="dxa"/>
            <w:gridSpan w:val="2"/>
            <w:tcBorders>
              <w:top w:val="nil"/>
              <w:left w:val="nil"/>
              <w:bottom w:val="single" w:color="auto" w:sz="4" w:space="0"/>
              <w:right w:val="single" w:color="auto" w:sz="4" w:space="0"/>
            </w:tcBorders>
            <w:noWrap/>
            <w:vAlign w:val="center"/>
          </w:tcPr>
          <w:p w14:paraId="5DFA1B6D">
            <w:pPr>
              <w:widowControl/>
              <w:spacing w:line="300" w:lineRule="auto"/>
              <w:jc w:val="center"/>
              <w:rPr>
                <w:rFonts w:ascii="宋体" w:hAnsi="宋体" w:cs="宋体"/>
                <w:color w:val="000000"/>
                <w:kern w:val="0"/>
              </w:rPr>
            </w:pPr>
            <w:r>
              <w:rPr>
                <w:rFonts w:hint="eastAsia" w:ascii="宋体" w:hAnsi="宋体" w:cs="宋体"/>
                <w:color w:val="000000"/>
                <w:kern w:val="0"/>
              </w:rPr>
              <w:t>白</w:t>
            </w:r>
          </w:p>
        </w:tc>
        <w:tc>
          <w:tcPr>
            <w:tcW w:w="656" w:type="dxa"/>
            <w:tcBorders>
              <w:top w:val="nil"/>
              <w:left w:val="nil"/>
              <w:bottom w:val="single" w:color="auto" w:sz="4" w:space="0"/>
              <w:right w:val="single" w:color="auto" w:sz="4" w:space="0"/>
            </w:tcBorders>
            <w:noWrap/>
            <w:vAlign w:val="center"/>
          </w:tcPr>
          <w:p w14:paraId="4221DA4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DE6A14E">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18016025">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291D4D04">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w:t>
            </w:r>
          </w:p>
        </w:tc>
        <w:tc>
          <w:tcPr>
            <w:tcW w:w="1239" w:type="dxa"/>
            <w:tcBorders>
              <w:top w:val="nil"/>
              <w:left w:val="nil"/>
              <w:bottom w:val="single" w:color="auto" w:sz="4" w:space="0"/>
              <w:right w:val="single" w:color="auto" w:sz="4" w:space="0"/>
            </w:tcBorders>
            <w:noWrap/>
            <w:vAlign w:val="center"/>
          </w:tcPr>
          <w:p w14:paraId="5EB23FF4">
            <w:pPr>
              <w:widowControl/>
              <w:spacing w:line="300" w:lineRule="auto"/>
              <w:jc w:val="center"/>
              <w:rPr>
                <w:rFonts w:ascii="宋体" w:hAnsi="宋体" w:cs="宋体"/>
                <w:color w:val="000000"/>
                <w:kern w:val="0"/>
              </w:rPr>
            </w:pPr>
            <w:r>
              <w:rPr>
                <w:rFonts w:hint="eastAsia" w:ascii="宋体" w:hAnsi="宋体" w:cs="宋体"/>
                <w:color w:val="000000"/>
                <w:kern w:val="0"/>
              </w:rPr>
              <w:t>豫AJ301X</w:t>
            </w:r>
          </w:p>
        </w:tc>
        <w:tc>
          <w:tcPr>
            <w:tcW w:w="1290" w:type="dxa"/>
            <w:tcBorders>
              <w:top w:val="nil"/>
              <w:left w:val="nil"/>
              <w:bottom w:val="single" w:color="auto" w:sz="4" w:space="0"/>
              <w:right w:val="single" w:color="auto" w:sz="4" w:space="0"/>
            </w:tcBorders>
            <w:noWrap/>
            <w:vAlign w:val="center"/>
          </w:tcPr>
          <w:p w14:paraId="2523EF34">
            <w:pPr>
              <w:widowControl/>
              <w:spacing w:line="300" w:lineRule="auto"/>
              <w:jc w:val="center"/>
              <w:rPr>
                <w:rFonts w:ascii="宋体" w:hAnsi="宋体" w:cs="宋体"/>
                <w:color w:val="000000"/>
                <w:kern w:val="0"/>
              </w:rPr>
            </w:pPr>
            <w:r>
              <w:rPr>
                <w:rFonts w:hint="eastAsia" w:ascii="宋体" w:hAnsi="宋体" w:cs="宋体"/>
                <w:color w:val="000000"/>
                <w:kern w:val="0"/>
              </w:rPr>
              <w:t>江淮</w:t>
            </w:r>
          </w:p>
        </w:tc>
        <w:tc>
          <w:tcPr>
            <w:tcW w:w="1417" w:type="dxa"/>
            <w:gridSpan w:val="2"/>
            <w:tcBorders>
              <w:top w:val="nil"/>
              <w:left w:val="nil"/>
              <w:bottom w:val="single" w:color="auto" w:sz="4" w:space="0"/>
              <w:right w:val="single" w:color="auto" w:sz="4" w:space="0"/>
            </w:tcBorders>
            <w:noWrap/>
            <w:vAlign w:val="center"/>
          </w:tcPr>
          <w:p w14:paraId="30D8A20F">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597294FA">
            <w:pPr>
              <w:widowControl/>
              <w:spacing w:line="300" w:lineRule="auto"/>
              <w:jc w:val="center"/>
              <w:rPr>
                <w:rFonts w:ascii="宋体" w:hAnsi="宋体" w:cs="宋体"/>
                <w:color w:val="000000"/>
                <w:kern w:val="0"/>
              </w:rPr>
            </w:pPr>
            <w:r>
              <w:rPr>
                <w:rFonts w:hint="eastAsia" w:ascii="宋体" w:hAnsi="宋体" w:cs="宋体"/>
                <w:color w:val="000000"/>
                <w:kern w:val="0"/>
              </w:rPr>
              <w:t>2012年12月</w:t>
            </w:r>
          </w:p>
        </w:tc>
        <w:tc>
          <w:tcPr>
            <w:tcW w:w="903" w:type="dxa"/>
            <w:gridSpan w:val="2"/>
            <w:tcBorders>
              <w:top w:val="nil"/>
              <w:left w:val="nil"/>
              <w:bottom w:val="single" w:color="auto" w:sz="4" w:space="0"/>
              <w:right w:val="single" w:color="auto" w:sz="4" w:space="0"/>
            </w:tcBorders>
            <w:noWrap/>
            <w:vAlign w:val="center"/>
          </w:tcPr>
          <w:p w14:paraId="23249811">
            <w:pPr>
              <w:widowControl/>
              <w:spacing w:line="300" w:lineRule="auto"/>
              <w:jc w:val="center"/>
              <w:rPr>
                <w:rFonts w:ascii="宋体" w:hAnsi="宋体" w:cs="宋体"/>
                <w:color w:val="000000"/>
                <w:kern w:val="0"/>
              </w:rPr>
            </w:pPr>
            <w:r>
              <w:rPr>
                <w:rFonts w:hint="eastAsia" w:ascii="宋体" w:hAnsi="宋体" w:cs="宋体"/>
                <w:color w:val="000000"/>
                <w:kern w:val="0"/>
              </w:rPr>
              <w:t>白</w:t>
            </w:r>
          </w:p>
        </w:tc>
        <w:tc>
          <w:tcPr>
            <w:tcW w:w="656" w:type="dxa"/>
            <w:tcBorders>
              <w:top w:val="nil"/>
              <w:left w:val="nil"/>
              <w:bottom w:val="single" w:color="auto" w:sz="4" w:space="0"/>
              <w:right w:val="single" w:color="auto" w:sz="4" w:space="0"/>
            </w:tcBorders>
            <w:noWrap/>
            <w:vAlign w:val="center"/>
          </w:tcPr>
          <w:p w14:paraId="17B37EA7">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61AB05CB">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59456A2D">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0E62C3A6">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7</w:t>
            </w:r>
          </w:p>
        </w:tc>
        <w:tc>
          <w:tcPr>
            <w:tcW w:w="1239" w:type="dxa"/>
            <w:tcBorders>
              <w:top w:val="nil"/>
              <w:left w:val="nil"/>
              <w:bottom w:val="single" w:color="auto" w:sz="4" w:space="0"/>
              <w:right w:val="single" w:color="auto" w:sz="4" w:space="0"/>
            </w:tcBorders>
            <w:noWrap/>
            <w:vAlign w:val="center"/>
          </w:tcPr>
          <w:p w14:paraId="0BEDBFF5">
            <w:pPr>
              <w:widowControl/>
              <w:spacing w:line="300" w:lineRule="auto"/>
              <w:jc w:val="center"/>
              <w:rPr>
                <w:rFonts w:ascii="宋体" w:hAnsi="宋体" w:cs="宋体"/>
                <w:color w:val="000000"/>
                <w:kern w:val="0"/>
              </w:rPr>
            </w:pPr>
            <w:r>
              <w:rPr>
                <w:rFonts w:hint="eastAsia" w:ascii="宋体" w:hAnsi="宋体" w:cs="宋体"/>
                <w:color w:val="000000"/>
                <w:kern w:val="0"/>
              </w:rPr>
              <w:t>豫AK26C1</w:t>
            </w:r>
          </w:p>
        </w:tc>
        <w:tc>
          <w:tcPr>
            <w:tcW w:w="1290" w:type="dxa"/>
            <w:tcBorders>
              <w:top w:val="nil"/>
              <w:left w:val="nil"/>
              <w:bottom w:val="single" w:color="auto" w:sz="4" w:space="0"/>
              <w:right w:val="single" w:color="auto" w:sz="4" w:space="0"/>
            </w:tcBorders>
            <w:noWrap/>
            <w:vAlign w:val="center"/>
          </w:tcPr>
          <w:p w14:paraId="2F47C24E">
            <w:pPr>
              <w:widowControl/>
              <w:spacing w:line="300" w:lineRule="auto"/>
              <w:jc w:val="center"/>
              <w:rPr>
                <w:rFonts w:ascii="宋体" w:hAnsi="宋体" w:cs="宋体"/>
                <w:color w:val="000000"/>
                <w:kern w:val="0"/>
              </w:rPr>
            </w:pPr>
            <w:r>
              <w:rPr>
                <w:rFonts w:hint="eastAsia" w:ascii="宋体" w:hAnsi="宋体" w:cs="宋体"/>
                <w:color w:val="000000"/>
                <w:kern w:val="0"/>
              </w:rPr>
              <w:t>金杯多士星</w:t>
            </w:r>
          </w:p>
        </w:tc>
        <w:tc>
          <w:tcPr>
            <w:tcW w:w="1417" w:type="dxa"/>
            <w:gridSpan w:val="2"/>
            <w:tcBorders>
              <w:top w:val="nil"/>
              <w:left w:val="nil"/>
              <w:bottom w:val="single" w:color="auto" w:sz="4" w:space="0"/>
              <w:right w:val="single" w:color="auto" w:sz="4" w:space="0"/>
            </w:tcBorders>
            <w:noWrap/>
            <w:vAlign w:val="center"/>
          </w:tcPr>
          <w:p w14:paraId="24C1D88D">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6C75589B">
            <w:pPr>
              <w:widowControl/>
              <w:spacing w:line="300" w:lineRule="auto"/>
              <w:jc w:val="center"/>
              <w:rPr>
                <w:rFonts w:ascii="宋体" w:hAnsi="宋体" w:cs="宋体"/>
                <w:color w:val="000000"/>
                <w:kern w:val="0"/>
              </w:rPr>
            </w:pPr>
            <w:r>
              <w:rPr>
                <w:rFonts w:hint="eastAsia" w:ascii="宋体" w:hAnsi="宋体" w:cs="宋体"/>
                <w:color w:val="000000"/>
                <w:kern w:val="0"/>
              </w:rPr>
              <w:t>2021年10月</w:t>
            </w:r>
          </w:p>
        </w:tc>
        <w:tc>
          <w:tcPr>
            <w:tcW w:w="903" w:type="dxa"/>
            <w:gridSpan w:val="2"/>
            <w:tcBorders>
              <w:top w:val="nil"/>
              <w:left w:val="nil"/>
              <w:bottom w:val="single" w:color="auto" w:sz="4" w:space="0"/>
              <w:right w:val="single" w:color="auto" w:sz="4" w:space="0"/>
            </w:tcBorders>
            <w:noWrap/>
            <w:vAlign w:val="center"/>
          </w:tcPr>
          <w:p w14:paraId="012A0AF6">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656" w:type="dxa"/>
            <w:tcBorders>
              <w:top w:val="nil"/>
              <w:left w:val="nil"/>
              <w:bottom w:val="single" w:color="auto" w:sz="4" w:space="0"/>
              <w:right w:val="single" w:color="auto" w:sz="4" w:space="0"/>
            </w:tcBorders>
            <w:noWrap/>
            <w:vAlign w:val="center"/>
          </w:tcPr>
          <w:p w14:paraId="2D20BC17">
            <w:pPr>
              <w:widowControl/>
              <w:spacing w:line="300" w:lineRule="auto"/>
              <w:jc w:val="center"/>
              <w:rPr>
                <w:rFonts w:ascii="宋体" w:hAnsi="宋体" w:cs="宋体"/>
                <w:color w:val="000000"/>
                <w:kern w:val="0"/>
              </w:rPr>
            </w:pPr>
            <w:r>
              <w:rPr>
                <w:rFonts w:hint="eastAsia" w:ascii="宋体" w:hAnsi="宋体" w:cs="宋体"/>
                <w:color w:val="000000"/>
                <w:kern w:val="0"/>
              </w:rPr>
              <w:t>捐赠</w:t>
            </w:r>
          </w:p>
        </w:tc>
        <w:tc>
          <w:tcPr>
            <w:tcW w:w="709" w:type="dxa"/>
            <w:tcBorders>
              <w:top w:val="nil"/>
              <w:left w:val="nil"/>
              <w:bottom w:val="single" w:color="auto" w:sz="4" w:space="0"/>
              <w:right w:val="single" w:color="auto" w:sz="4" w:space="0"/>
            </w:tcBorders>
            <w:noWrap/>
            <w:vAlign w:val="center"/>
          </w:tcPr>
          <w:p w14:paraId="695CE001">
            <w:pPr>
              <w:widowControl/>
              <w:spacing w:line="300" w:lineRule="auto"/>
              <w:jc w:val="left"/>
              <w:rPr>
                <w:rFonts w:ascii="宋体" w:hAnsi="宋体" w:cs="宋体"/>
                <w:color w:val="000000"/>
                <w:kern w:val="0"/>
              </w:rPr>
            </w:pPr>
            <w:r>
              <w:rPr>
                <w:rFonts w:hint="eastAsia" w:ascii="宋体" w:hAnsi="宋体" w:cs="宋体"/>
                <w:color w:val="000000"/>
                <w:kern w:val="0"/>
              </w:rPr>
              <w:t>　</w:t>
            </w:r>
          </w:p>
        </w:tc>
      </w:tr>
      <w:tr w14:paraId="0985265A">
        <w:tblPrEx>
          <w:tblCellMar>
            <w:top w:w="0" w:type="dxa"/>
            <w:left w:w="108" w:type="dxa"/>
            <w:bottom w:w="0" w:type="dxa"/>
            <w:right w:w="108" w:type="dxa"/>
          </w:tblCellMar>
        </w:tblPrEx>
        <w:trPr>
          <w:trHeight w:val="509" w:hRule="atLeast"/>
        </w:trPr>
        <w:tc>
          <w:tcPr>
            <w:tcW w:w="7670" w:type="dxa"/>
            <w:gridSpan w:val="10"/>
            <w:tcBorders>
              <w:top w:val="single" w:color="auto" w:sz="4" w:space="0"/>
              <w:left w:val="single" w:color="auto" w:sz="4" w:space="0"/>
              <w:bottom w:val="single" w:color="auto" w:sz="4" w:space="0"/>
              <w:right w:val="single" w:color="auto" w:sz="4" w:space="0"/>
            </w:tcBorders>
            <w:noWrap/>
            <w:vAlign w:val="center"/>
          </w:tcPr>
          <w:p w14:paraId="7AEBA7BA">
            <w:pPr>
              <w:widowControl/>
              <w:spacing w:line="300" w:lineRule="auto"/>
              <w:jc w:val="center"/>
              <w:rPr>
                <w:rFonts w:ascii="宋体" w:hAnsi="宋体" w:cs="宋体"/>
                <w:b/>
                <w:bCs/>
                <w:color w:val="000000"/>
                <w:kern w:val="0"/>
              </w:rPr>
            </w:pPr>
            <w:r>
              <w:rPr>
                <w:rFonts w:hint="eastAsia" w:ascii="宋体" w:hAnsi="宋体" w:cs="宋体"/>
                <w:b/>
                <w:bCs/>
                <w:color w:val="0000FF"/>
                <w:kern w:val="0"/>
              </w:rPr>
              <w:t>3.西院区</w:t>
            </w:r>
          </w:p>
        </w:tc>
        <w:tc>
          <w:tcPr>
            <w:tcW w:w="709" w:type="dxa"/>
            <w:tcBorders>
              <w:top w:val="single" w:color="auto" w:sz="4" w:space="0"/>
              <w:left w:val="nil"/>
              <w:bottom w:val="single" w:color="auto" w:sz="4" w:space="0"/>
              <w:right w:val="single" w:color="auto" w:sz="4" w:space="0"/>
            </w:tcBorders>
            <w:noWrap/>
            <w:vAlign w:val="center"/>
          </w:tcPr>
          <w:p w14:paraId="3AB91B83">
            <w:pPr>
              <w:widowControl/>
              <w:spacing w:line="300" w:lineRule="auto"/>
              <w:jc w:val="center"/>
              <w:rPr>
                <w:rFonts w:ascii="宋体" w:hAnsi="宋体" w:cs="宋体"/>
                <w:color w:val="000000"/>
                <w:kern w:val="0"/>
              </w:rPr>
            </w:pPr>
            <w:r>
              <w:rPr>
                <w:rFonts w:hint="eastAsia" w:ascii="宋体" w:hAnsi="宋体" w:cs="宋体"/>
                <w:color w:val="000000"/>
                <w:kern w:val="0"/>
              </w:rPr>
              <w:t>　</w:t>
            </w:r>
          </w:p>
        </w:tc>
      </w:tr>
      <w:tr w14:paraId="11DDAA1C">
        <w:tblPrEx>
          <w:tblCellMar>
            <w:top w:w="0" w:type="dxa"/>
            <w:left w:w="108" w:type="dxa"/>
            <w:bottom w:w="0" w:type="dxa"/>
            <w:right w:w="108" w:type="dxa"/>
          </w:tblCellMar>
        </w:tblPrEx>
        <w:trPr>
          <w:trHeight w:val="300" w:hRule="atLeast"/>
        </w:trPr>
        <w:tc>
          <w:tcPr>
            <w:tcW w:w="605" w:type="dxa"/>
            <w:tcBorders>
              <w:top w:val="single" w:color="auto" w:sz="4" w:space="0"/>
              <w:left w:val="single" w:color="auto" w:sz="4" w:space="0"/>
              <w:bottom w:val="single" w:color="auto" w:sz="4" w:space="0"/>
              <w:right w:val="single" w:color="auto" w:sz="4" w:space="0"/>
            </w:tcBorders>
            <w:noWrap/>
            <w:vAlign w:val="center"/>
          </w:tcPr>
          <w:p w14:paraId="09395850">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w:t>
            </w:r>
          </w:p>
        </w:tc>
        <w:tc>
          <w:tcPr>
            <w:tcW w:w="1239" w:type="dxa"/>
            <w:tcBorders>
              <w:top w:val="single" w:color="auto" w:sz="4" w:space="0"/>
              <w:left w:val="nil"/>
              <w:bottom w:val="single" w:color="auto" w:sz="4" w:space="0"/>
              <w:right w:val="single" w:color="auto" w:sz="4" w:space="0"/>
            </w:tcBorders>
            <w:noWrap/>
            <w:vAlign w:val="center"/>
          </w:tcPr>
          <w:p w14:paraId="5CA449D1">
            <w:pPr>
              <w:widowControl/>
              <w:spacing w:line="300" w:lineRule="auto"/>
              <w:jc w:val="center"/>
              <w:rPr>
                <w:rFonts w:ascii="宋体" w:hAnsi="宋体" w:cs="宋体"/>
                <w:color w:val="000000"/>
                <w:kern w:val="0"/>
              </w:rPr>
            </w:pPr>
            <w:r>
              <w:rPr>
                <w:rFonts w:hint="eastAsia" w:ascii="宋体" w:hAnsi="宋体" w:cs="宋体"/>
                <w:color w:val="000000"/>
                <w:kern w:val="0"/>
              </w:rPr>
              <w:t>豫A0CQ67</w:t>
            </w:r>
          </w:p>
        </w:tc>
        <w:tc>
          <w:tcPr>
            <w:tcW w:w="1290" w:type="dxa"/>
            <w:tcBorders>
              <w:top w:val="single" w:color="auto" w:sz="4" w:space="0"/>
              <w:left w:val="nil"/>
              <w:bottom w:val="single" w:color="auto" w:sz="4" w:space="0"/>
              <w:right w:val="single" w:color="auto" w:sz="4" w:space="0"/>
            </w:tcBorders>
            <w:noWrap/>
            <w:vAlign w:val="center"/>
          </w:tcPr>
          <w:p w14:paraId="5A326165">
            <w:pPr>
              <w:widowControl/>
              <w:spacing w:line="300" w:lineRule="auto"/>
              <w:jc w:val="center"/>
              <w:rPr>
                <w:rFonts w:ascii="宋体" w:hAnsi="宋体" w:cs="宋体"/>
                <w:color w:val="000000"/>
                <w:kern w:val="0"/>
              </w:rPr>
            </w:pPr>
            <w:r>
              <w:rPr>
                <w:rFonts w:hint="eastAsia" w:ascii="宋体" w:hAnsi="宋体" w:cs="宋体"/>
                <w:color w:val="000000"/>
                <w:kern w:val="0"/>
              </w:rPr>
              <w:t>别克商务</w:t>
            </w:r>
          </w:p>
        </w:tc>
        <w:tc>
          <w:tcPr>
            <w:tcW w:w="1417" w:type="dxa"/>
            <w:gridSpan w:val="2"/>
            <w:tcBorders>
              <w:top w:val="single" w:color="auto" w:sz="4" w:space="0"/>
              <w:left w:val="nil"/>
              <w:bottom w:val="single" w:color="auto" w:sz="4" w:space="0"/>
              <w:right w:val="single" w:color="auto" w:sz="4" w:space="0"/>
            </w:tcBorders>
            <w:noWrap/>
            <w:vAlign w:val="center"/>
          </w:tcPr>
          <w:p w14:paraId="0745ADD8">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single" w:color="auto" w:sz="4" w:space="0"/>
              <w:left w:val="nil"/>
              <w:bottom w:val="single" w:color="auto" w:sz="4" w:space="0"/>
              <w:right w:val="single" w:color="auto" w:sz="4" w:space="0"/>
            </w:tcBorders>
            <w:noWrap/>
            <w:vAlign w:val="center"/>
          </w:tcPr>
          <w:p w14:paraId="027EF680">
            <w:pPr>
              <w:widowControl/>
              <w:spacing w:line="300" w:lineRule="auto"/>
              <w:jc w:val="center"/>
              <w:rPr>
                <w:rFonts w:ascii="宋体" w:hAnsi="宋体" w:cs="宋体"/>
                <w:color w:val="000000"/>
                <w:kern w:val="0"/>
              </w:rPr>
            </w:pPr>
            <w:r>
              <w:rPr>
                <w:rFonts w:hint="eastAsia" w:ascii="宋体" w:hAnsi="宋体" w:cs="宋体"/>
                <w:color w:val="000000"/>
                <w:kern w:val="0"/>
              </w:rPr>
              <w:t>2013年6月</w:t>
            </w:r>
          </w:p>
        </w:tc>
        <w:tc>
          <w:tcPr>
            <w:tcW w:w="903" w:type="dxa"/>
            <w:gridSpan w:val="2"/>
            <w:tcBorders>
              <w:top w:val="single" w:color="auto" w:sz="4" w:space="0"/>
              <w:left w:val="nil"/>
              <w:bottom w:val="single" w:color="auto" w:sz="4" w:space="0"/>
              <w:right w:val="single" w:color="auto" w:sz="4" w:space="0"/>
            </w:tcBorders>
            <w:noWrap/>
            <w:vAlign w:val="center"/>
          </w:tcPr>
          <w:p w14:paraId="26B96B3B">
            <w:pPr>
              <w:widowControl/>
              <w:spacing w:line="300" w:lineRule="auto"/>
              <w:jc w:val="center"/>
              <w:rPr>
                <w:rFonts w:ascii="宋体" w:hAnsi="宋体" w:cs="宋体"/>
                <w:color w:val="000000"/>
                <w:kern w:val="0"/>
              </w:rPr>
            </w:pPr>
            <w:r>
              <w:rPr>
                <w:rFonts w:hint="eastAsia" w:ascii="宋体" w:hAnsi="宋体" w:cs="宋体"/>
                <w:color w:val="000000"/>
                <w:kern w:val="0"/>
              </w:rPr>
              <w:t>银</w:t>
            </w:r>
          </w:p>
        </w:tc>
        <w:tc>
          <w:tcPr>
            <w:tcW w:w="656" w:type="dxa"/>
            <w:tcBorders>
              <w:top w:val="single" w:color="auto" w:sz="4" w:space="0"/>
              <w:left w:val="nil"/>
              <w:bottom w:val="single" w:color="auto" w:sz="4" w:space="0"/>
              <w:right w:val="single" w:color="auto" w:sz="4" w:space="0"/>
            </w:tcBorders>
            <w:noWrap/>
            <w:vAlign w:val="center"/>
          </w:tcPr>
          <w:p w14:paraId="4116605E">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single" w:color="auto" w:sz="4" w:space="0"/>
              <w:left w:val="nil"/>
              <w:bottom w:val="single" w:color="auto" w:sz="4" w:space="0"/>
              <w:right w:val="single" w:color="auto" w:sz="4" w:space="0"/>
            </w:tcBorders>
            <w:noWrap/>
            <w:vAlign w:val="center"/>
          </w:tcPr>
          <w:p w14:paraId="7D1A7C26">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4E5B0967">
        <w:tblPrEx>
          <w:tblCellMar>
            <w:top w:w="0" w:type="dxa"/>
            <w:left w:w="108" w:type="dxa"/>
            <w:bottom w:w="0" w:type="dxa"/>
            <w:right w:w="108" w:type="dxa"/>
          </w:tblCellMar>
        </w:tblPrEx>
        <w:trPr>
          <w:trHeight w:val="300" w:hRule="atLeast"/>
        </w:trPr>
        <w:tc>
          <w:tcPr>
            <w:tcW w:w="605" w:type="dxa"/>
            <w:tcBorders>
              <w:top w:val="single" w:color="auto" w:sz="4" w:space="0"/>
              <w:left w:val="single" w:color="auto" w:sz="4" w:space="0"/>
              <w:bottom w:val="single" w:color="auto" w:sz="4" w:space="0"/>
              <w:right w:val="single" w:color="auto" w:sz="4" w:space="0"/>
            </w:tcBorders>
            <w:noWrap/>
            <w:vAlign w:val="center"/>
          </w:tcPr>
          <w:p w14:paraId="6902BF16">
            <w:pPr>
              <w:widowControl/>
              <w:spacing w:line="300" w:lineRule="auto"/>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w:t>
            </w:r>
          </w:p>
        </w:tc>
        <w:tc>
          <w:tcPr>
            <w:tcW w:w="1239" w:type="dxa"/>
            <w:tcBorders>
              <w:top w:val="single" w:color="auto" w:sz="4" w:space="0"/>
              <w:left w:val="nil"/>
              <w:bottom w:val="single" w:color="auto" w:sz="4" w:space="0"/>
              <w:right w:val="single" w:color="auto" w:sz="4" w:space="0"/>
            </w:tcBorders>
            <w:noWrap/>
            <w:vAlign w:val="center"/>
          </w:tcPr>
          <w:p w14:paraId="4C045165">
            <w:pPr>
              <w:widowControl/>
              <w:spacing w:line="300" w:lineRule="auto"/>
              <w:jc w:val="center"/>
              <w:rPr>
                <w:rFonts w:ascii="宋体" w:hAnsi="宋体" w:cs="宋体"/>
                <w:color w:val="000000"/>
                <w:kern w:val="0"/>
              </w:rPr>
            </w:pPr>
            <w:r>
              <w:rPr>
                <w:rFonts w:hint="eastAsia" w:ascii="宋体" w:hAnsi="宋体" w:cs="宋体"/>
                <w:color w:val="000000"/>
                <w:kern w:val="0"/>
              </w:rPr>
              <w:t>豫A28V99</w:t>
            </w:r>
          </w:p>
        </w:tc>
        <w:tc>
          <w:tcPr>
            <w:tcW w:w="1290" w:type="dxa"/>
            <w:tcBorders>
              <w:top w:val="single" w:color="auto" w:sz="4" w:space="0"/>
              <w:left w:val="nil"/>
              <w:bottom w:val="single" w:color="auto" w:sz="4" w:space="0"/>
              <w:right w:val="single" w:color="auto" w:sz="4" w:space="0"/>
            </w:tcBorders>
            <w:noWrap/>
            <w:vAlign w:val="center"/>
          </w:tcPr>
          <w:p w14:paraId="0371FE1F">
            <w:pPr>
              <w:widowControl/>
              <w:spacing w:line="300" w:lineRule="auto"/>
              <w:jc w:val="center"/>
              <w:rPr>
                <w:rFonts w:ascii="宋体" w:hAnsi="宋体" w:cs="宋体"/>
                <w:color w:val="000000"/>
                <w:kern w:val="0"/>
              </w:rPr>
            </w:pPr>
            <w:r>
              <w:rPr>
                <w:rFonts w:hint="eastAsia" w:ascii="宋体" w:hAnsi="宋体" w:cs="宋体"/>
                <w:color w:val="000000"/>
                <w:kern w:val="0"/>
              </w:rPr>
              <w:t>广州本田</w:t>
            </w:r>
          </w:p>
        </w:tc>
        <w:tc>
          <w:tcPr>
            <w:tcW w:w="1417" w:type="dxa"/>
            <w:gridSpan w:val="2"/>
            <w:tcBorders>
              <w:top w:val="single" w:color="auto" w:sz="4" w:space="0"/>
              <w:left w:val="nil"/>
              <w:bottom w:val="single" w:color="auto" w:sz="4" w:space="0"/>
              <w:right w:val="single" w:color="auto" w:sz="4" w:space="0"/>
            </w:tcBorders>
            <w:noWrap/>
            <w:vAlign w:val="center"/>
          </w:tcPr>
          <w:p w14:paraId="36228B3B">
            <w:pPr>
              <w:widowControl/>
              <w:spacing w:line="300" w:lineRule="auto"/>
              <w:jc w:val="center"/>
              <w:rPr>
                <w:rFonts w:ascii="宋体" w:hAnsi="宋体" w:cs="宋体"/>
                <w:color w:val="000000"/>
                <w:kern w:val="0"/>
              </w:rPr>
            </w:pPr>
            <w:r>
              <w:rPr>
                <w:rFonts w:hint="eastAsia" w:ascii="宋体" w:hAnsi="宋体" w:cs="宋体"/>
                <w:color w:val="000000"/>
                <w:kern w:val="0"/>
              </w:rPr>
              <w:t>公务用车</w:t>
            </w:r>
          </w:p>
        </w:tc>
        <w:tc>
          <w:tcPr>
            <w:tcW w:w="1560" w:type="dxa"/>
            <w:gridSpan w:val="2"/>
            <w:tcBorders>
              <w:top w:val="single" w:color="auto" w:sz="4" w:space="0"/>
              <w:left w:val="nil"/>
              <w:bottom w:val="single" w:color="auto" w:sz="4" w:space="0"/>
              <w:right w:val="single" w:color="auto" w:sz="4" w:space="0"/>
            </w:tcBorders>
            <w:noWrap/>
            <w:vAlign w:val="center"/>
          </w:tcPr>
          <w:p w14:paraId="490A95E1">
            <w:pPr>
              <w:widowControl/>
              <w:spacing w:line="300" w:lineRule="auto"/>
              <w:jc w:val="center"/>
              <w:rPr>
                <w:rFonts w:ascii="宋体" w:hAnsi="宋体" w:cs="宋体"/>
                <w:color w:val="000000"/>
                <w:kern w:val="0"/>
              </w:rPr>
            </w:pPr>
            <w:r>
              <w:rPr>
                <w:rFonts w:hint="eastAsia" w:ascii="宋体" w:hAnsi="宋体" w:cs="宋体"/>
                <w:color w:val="000000"/>
                <w:kern w:val="0"/>
              </w:rPr>
              <w:t>2009年11月</w:t>
            </w:r>
          </w:p>
        </w:tc>
        <w:tc>
          <w:tcPr>
            <w:tcW w:w="903" w:type="dxa"/>
            <w:gridSpan w:val="2"/>
            <w:tcBorders>
              <w:top w:val="single" w:color="auto" w:sz="4" w:space="0"/>
              <w:left w:val="nil"/>
              <w:bottom w:val="single" w:color="auto" w:sz="4" w:space="0"/>
              <w:right w:val="single" w:color="auto" w:sz="4" w:space="0"/>
            </w:tcBorders>
            <w:noWrap/>
            <w:vAlign w:val="center"/>
          </w:tcPr>
          <w:p w14:paraId="5F9B44AE">
            <w:pPr>
              <w:widowControl/>
              <w:spacing w:line="300" w:lineRule="auto"/>
              <w:jc w:val="center"/>
              <w:rPr>
                <w:rFonts w:ascii="宋体" w:hAnsi="宋体" w:cs="宋体"/>
                <w:color w:val="000000"/>
                <w:kern w:val="0"/>
              </w:rPr>
            </w:pPr>
            <w:r>
              <w:rPr>
                <w:rFonts w:hint="eastAsia" w:ascii="宋体" w:hAnsi="宋体" w:cs="宋体"/>
                <w:color w:val="000000"/>
                <w:kern w:val="0"/>
              </w:rPr>
              <w:t>黑</w:t>
            </w:r>
          </w:p>
        </w:tc>
        <w:tc>
          <w:tcPr>
            <w:tcW w:w="656" w:type="dxa"/>
            <w:tcBorders>
              <w:top w:val="single" w:color="auto" w:sz="4" w:space="0"/>
              <w:left w:val="nil"/>
              <w:bottom w:val="single" w:color="auto" w:sz="4" w:space="0"/>
              <w:right w:val="single" w:color="auto" w:sz="4" w:space="0"/>
            </w:tcBorders>
            <w:noWrap/>
            <w:vAlign w:val="center"/>
          </w:tcPr>
          <w:p w14:paraId="2AFAA558">
            <w:pPr>
              <w:widowControl/>
              <w:spacing w:line="300" w:lineRule="auto"/>
              <w:jc w:val="center"/>
              <w:rPr>
                <w:rFonts w:ascii="宋体" w:hAnsi="宋体" w:cs="宋体"/>
                <w:color w:val="000000"/>
                <w:kern w:val="0"/>
              </w:rPr>
            </w:pPr>
            <w:r>
              <w:rPr>
                <w:rFonts w:hint="eastAsia" w:ascii="宋体" w:hAnsi="宋体" w:cs="宋体"/>
                <w:color w:val="000000"/>
                <w:kern w:val="0"/>
              </w:rPr>
              <w:t>财政</w:t>
            </w:r>
          </w:p>
          <w:p w14:paraId="5F74FABD">
            <w:pPr>
              <w:widowControl/>
              <w:spacing w:line="300" w:lineRule="auto"/>
              <w:jc w:val="center"/>
              <w:rPr>
                <w:rFonts w:ascii="宋体" w:hAnsi="宋体" w:cs="宋体"/>
                <w:color w:val="000000"/>
                <w:kern w:val="0"/>
              </w:rPr>
            </w:pPr>
            <w:r>
              <w:rPr>
                <w:rFonts w:hint="eastAsia" w:ascii="宋体" w:hAnsi="宋体" w:cs="宋体"/>
                <w:color w:val="000000"/>
                <w:kern w:val="0"/>
              </w:rPr>
              <w:t>拨款</w:t>
            </w:r>
          </w:p>
        </w:tc>
        <w:tc>
          <w:tcPr>
            <w:tcW w:w="709" w:type="dxa"/>
            <w:tcBorders>
              <w:top w:val="single" w:color="auto" w:sz="4" w:space="0"/>
              <w:left w:val="nil"/>
              <w:bottom w:val="single" w:color="auto" w:sz="4" w:space="0"/>
              <w:right w:val="single" w:color="auto" w:sz="4" w:space="0"/>
            </w:tcBorders>
            <w:noWrap/>
            <w:vAlign w:val="center"/>
          </w:tcPr>
          <w:p w14:paraId="71584130">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r w14:paraId="226678AE">
        <w:tblPrEx>
          <w:tblCellMar>
            <w:top w:w="0" w:type="dxa"/>
            <w:left w:w="108" w:type="dxa"/>
            <w:bottom w:w="0" w:type="dxa"/>
            <w:right w:w="108" w:type="dxa"/>
          </w:tblCellMar>
        </w:tblPrEx>
        <w:trPr>
          <w:trHeight w:val="300" w:hRule="atLeast"/>
        </w:trPr>
        <w:tc>
          <w:tcPr>
            <w:tcW w:w="605" w:type="dxa"/>
            <w:tcBorders>
              <w:top w:val="nil"/>
              <w:left w:val="single" w:color="auto" w:sz="4" w:space="0"/>
              <w:bottom w:val="single" w:color="auto" w:sz="4" w:space="0"/>
              <w:right w:val="single" w:color="auto" w:sz="4" w:space="0"/>
            </w:tcBorders>
            <w:noWrap/>
            <w:vAlign w:val="center"/>
          </w:tcPr>
          <w:p w14:paraId="71C6C949">
            <w:pPr>
              <w:widowControl/>
              <w:spacing w:line="300" w:lineRule="auto"/>
              <w:jc w:val="center"/>
              <w:rPr>
                <w:rFonts w:hint="eastAsia"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0</w:t>
            </w:r>
          </w:p>
        </w:tc>
        <w:tc>
          <w:tcPr>
            <w:tcW w:w="1239" w:type="dxa"/>
            <w:tcBorders>
              <w:top w:val="nil"/>
              <w:left w:val="nil"/>
              <w:bottom w:val="single" w:color="auto" w:sz="4" w:space="0"/>
              <w:right w:val="single" w:color="auto" w:sz="4" w:space="0"/>
            </w:tcBorders>
            <w:noWrap/>
            <w:vAlign w:val="center"/>
          </w:tcPr>
          <w:p w14:paraId="0C3B80CD">
            <w:pPr>
              <w:widowControl/>
              <w:spacing w:line="300" w:lineRule="auto"/>
              <w:jc w:val="center"/>
              <w:rPr>
                <w:rFonts w:ascii="宋体" w:hAnsi="宋体" w:cs="宋体"/>
                <w:color w:val="000000"/>
                <w:kern w:val="0"/>
              </w:rPr>
            </w:pPr>
            <w:r>
              <w:rPr>
                <w:rFonts w:hint="eastAsia" w:ascii="宋体" w:hAnsi="宋体" w:cs="宋体"/>
                <w:color w:val="000000"/>
                <w:kern w:val="0"/>
              </w:rPr>
              <w:t>豫AV3W85</w:t>
            </w:r>
          </w:p>
        </w:tc>
        <w:tc>
          <w:tcPr>
            <w:tcW w:w="1290" w:type="dxa"/>
            <w:tcBorders>
              <w:top w:val="nil"/>
              <w:left w:val="nil"/>
              <w:bottom w:val="single" w:color="auto" w:sz="4" w:space="0"/>
              <w:right w:val="single" w:color="auto" w:sz="4" w:space="0"/>
            </w:tcBorders>
            <w:noWrap/>
            <w:vAlign w:val="center"/>
          </w:tcPr>
          <w:p w14:paraId="3B56D679">
            <w:pPr>
              <w:widowControl/>
              <w:spacing w:line="300" w:lineRule="auto"/>
              <w:jc w:val="center"/>
              <w:rPr>
                <w:rFonts w:ascii="宋体" w:hAnsi="宋体" w:cs="宋体"/>
                <w:color w:val="000000"/>
                <w:kern w:val="0"/>
              </w:rPr>
            </w:pPr>
            <w:r>
              <w:rPr>
                <w:rFonts w:hint="eastAsia" w:ascii="宋体" w:hAnsi="宋体" w:cs="宋体"/>
                <w:color w:val="000000"/>
                <w:kern w:val="0"/>
              </w:rPr>
              <w:t>江铃全顺</w:t>
            </w:r>
          </w:p>
        </w:tc>
        <w:tc>
          <w:tcPr>
            <w:tcW w:w="1417" w:type="dxa"/>
            <w:gridSpan w:val="2"/>
            <w:tcBorders>
              <w:top w:val="nil"/>
              <w:left w:val="nil"/>
              <w:bottom w:val="single" w:color="auto" w:sz="4" w:space="0"/>
              <w:right w:val="single" w:color="auto" w:sz="4" w:space="0"/>
            </w:tcBorders>
            <w:noWrap/>
            <w:vAlign w:val="center"/>
          </w:tcPr>
          <w:p w14:paraId="484B4C59">
            <w:pPr>
              <w:widowControl/>
              <w:spacing w:line="300" w:lineRule="auto"/>
              <w:jc w:val="center"/>
              <w:rPr>
                <w:rFonts w:ascii="宋体" w:hAnsi="宋体" w:cs="宋体"/>
                <w:color w:val="000000"/>
                <w:kern w:val="0"/>
              </w:rPr>
            </w:pPr>
            <w:r>
              <w:rPr>
                <w:rFonts w:hint="eastAsia" w:ascii="宋体" w:hAnsi="宋体" w:cs="宋体"/>
                <w:color w:val="000000"/>
                <w:kern w:val="0"/>
              </w:rPr>
              <w:t>救护车</w:t>
            </w:r>
          </w:p>
        </w:tc>
        <w:tc>
          <w:tcPr>
            <w:tcW w:w="1560" w:type="dxa"/>
            <w:gridSpan w:val="2"/>
            <w:tcBorders>
              <w:top w:val="nil"/>
              <w:left w:val="nil"/>
              <w:bottom w:val="single" w:color="auto" w:sz="4" w:space="0"/>
              <w:right w:val="single" w:color="auto" w:sz="4" w:space="0"/>
            </w:tcBorders>
            <w:noWrap/>
            <w:vAlign w:val="center"/>
          </w:tcPr>
          <w:p w14:paraId="1B5C3E16">
            <w:pPr>
              <w:widowControl/>
              <w:spacing w:line="300" w:lineRule="auto"/>
              <w:jc w:val="center"/>
              <w:rPr>
                <w:rFonts w:ascii="宋体" w:hAnsi="宋体" w:cs="宋体"/>
                <w:color w:val="000000"/>
                <w:kern w:val="0"/>
              </w:rPr>
            </w:pPr>
            <w:r>
              <w:rPr>
                <w:rFonts w:hint="eastAsia" w:ascii="宋体" w:hAnsi="宋体" w:cs="宋体"/>
                <w:color w:val="000000"/>
                <w:kern w:val="0"/>
              </w:rPr>
              <w:t>2015年3月</w:t>
            </w:r>
          </w:p>
        </w:tc>
        <w:tc>
          <w:tcPr>
            <w:tcW w:w="903" w:type="dxa"/>
            <w:gridSpan w:val="2"/>
            <w:tcBorders>
              <w:top w:val="nil"/>
              <w:left w:val="nil"/>
              <w:bottom w:val="single" w:color="auto" w:sz="4" w:space="0"/>
              <w:right w:val="single" w:color="auto" w:sz="4" w:space="0"/>
            </w:tcBorders>
            <w:noWrap/>
            <w:vAlign w:val="center"/>
          </w:tcPr>
          <w:p w14:paraId="51563C3F">
            <w:pPr>
              <w:widowControl/>
              <w:spacing w:line="300" w:lineRule="auto"/>
              <w:jc w:val="center"/>
              <w:rPr>
                <w:rFonts w:ascii="宋体" w:hAnsi="宋体" w:cs="宋体"/>
                <w:color w:val="000000"/>
                <w:kern w:val="0"/>
              </w:rPr>
            </w:pPr>
            <w:r>
              <w:rPr>
                <w:rFonts w:hint="eastAsia" w:ascii="宋体" w:hAnsi="宋体" w:cs="宋体"/>
                <w:color w:val="000000"/>
                <w:kern w:val="0"/>
              </w:rPr>
              <w:t>红白</w:t>
            </w:r>
          </w:p>
        </w:tc>
        <w:tc>
          <w:tcPr>
            <w:tcW w:w="656" w:type="dxa"/>
            <w:tcBorders>
              <w:top w:val="nil"/>
              <w:left w:val="nil"/>
              <w:bottom w:val="single" w:color="auto" w:sz="4" w:space="0"/>
              <w:right w:val="single" w:color="auto" w:sz="4" w:space="0"/>
            </w:tcBorders>
            <w:noWrap/>
            <w:vAlign w:val="center"/>
          </w:tcPr>
          <w:p w14:paraId="02F89EE8">
            <w:pPr>
              <w:widowControl/>
              <w:spacing w:line="300" w:lineRule="auto"/>
              <w:jc w:val="center"/>
              <w:rPr>
                <w:rFonts w:ascii="宋体" w:hAnsi="宋体" w:cs="宋体"/>
                <w:color w:val="000000"/>
                <w:kern w:val="0"/>
              </w:rPr>
            </w:pPr>
            <w:r>
              <w:rPr>
                <w:rFonts w:hint="eastAsia" w:ascii="宋体" w:hAnsi="宋体" w:cs="宋体"/>
                <w:color w:val="000000"/>
                <w:kern w:val="0"/>
              </w:rPr>
              <w:t>自筹</w:t>
            </w:r>
          </w:p>
        </w:tc>
        <w:tc>
          <w:tcPr>
            <w:tcW w:w="709" w:type="dxa"/>
            <w:tcBorders>
              <w:top w:val="nil"/>
              <w:left w:val="nil"/>
              <w:bottom w:val="single" w:color="auto" w:sz="4" w:space="0"/>
              <w:right w:val="single" w:color="auto" w:sz="4" w:space="0"/>
            </w:tcBorders>
            <w:noWrap/>
            <w:vAlign w:val="center"/>
          </w:tcPr>
          <w:p w14:paraId="403CC1AD">
            <w:pPr>
              <w:widowControl/>
              <w:spacing w:line="300" w:lineRule="auto"/>
              <w:jc w:val="center"/>
              <w:rPr>
                <w:rFonts w:ascii="宋体" w:hAnsi="宋体" w:cs="宋体"/>
                <w:color w:val="000000"/>
                <w:kern w:val="0"/>
              </w:rPr>
            </w:pPr>
            <w:r>
              <w:rPr>
                <w:rFonts w:hint="eastAsia" w:ascii="宋体" w:hAnsi="宋体" w:cs="宋体"/>
                <w:color w:val="000000"/>
                <w:kern w:val="0"/>
              </w:rPr>
              <w:t>在编</w:t>
            </w:r>
          </w:p>
        </w:tc>
      </w:tr>
    </w:tbl>
    <w:p w14:paraId="67A3FA57">
      <w:pPr>
        <w:widowControl/>
        <w:shd w:val="clear" w:color="auto" w:fill="FFFFFF"/>
        <w:spacing w:before="100" w:beforeAutospacing="1" w:after="100" w:afterAutospacing="1" w:line="402" w:lineRule="atLeas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18.常用配件及维修项目清单</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金额单位：人民币 元</w:t>
      </w:r>
      <w:r>
        <w:rPr>
          <w:rFonts w:hint="eastAsia" w:ascii="宋体" w:hAnsi="宋体" w:cs="宋体"/>
          <w:color w:val="000000"/>
          <w:kern w:val="0"/>
          <w:sz w:val="24"/>
          <w:szCs w:val="24"/>
          <w:lang w:eastAsia="zh-CN"/>
        </w:rPr>
        <w:t>）</w:t>
      </w:r>
    </w:p>
    <w:tbl>
      <w:tblPr>
        <w:tblStyle w:val="31"/>
        <w:tblW w:w="8378" w:type="dxa"/>
        <w:tblInd w:w="93" w:type="dxa"/>
        <w:tblLayout w:type="fixed"/>
        <w:tblCellMar>
          <w:top w:w="0" w:type="dxa"/>
          <w:left w:w="108" w:type="dxa"/>
          <w:bottom w:w="0" w:type="dxa"/>
          <w:right w:w="108" w:type="dxa"/>
        </w:tblCellMar>
      </w:tblPr>
      <w:tblGrid>
        <w:gridCol w:w="2082"/>
        <w:gridCol w:w="1000"/>
        <w:gridCol w:w="677"/>
        <w:gridCol w:w="651"/>
        <w:gridCol w:w="709"/>
        <w:gridCol w:w="905"/>
        <w:gridCol w:w="675"/>
        <w:gridCol w:w="900"/>
        <w:gridCol w:w="779"/>
      </w:tblGrid>
      <w:tr w14:paraId="13BB1F5D">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10850778">
            <w:pPr>
              <w:widowControl/>
              <w:jc w:val="center"/>
              <w:rPr>
                <w:rFonts w:ascii="宋体" w:hAnsi="宋体" w:cs="宋体"/>
                <w:b/>
                <w:color w:val="000000"/>
                <w:kern w:val="0"/>
              </w:rPr>
            </w:pPr>
            <w:r>
              <w:rPr>
                <w:rFonts w:hint="eastAsia" w:ascii="宋体" w:hAnsi="宋体" w:cs="宋体"/>
                <w:b/>
                <w:color w:val="000000"/>
                <w:kern w:val="0"/>
                <w:lang w:eastAsia="zh-CN"/>
              </w:rPr>
              <w:t xml:space="preserve"> </w:t>
            </w:r>
            <w:r>
              <w:rPr>
                <w:rFonts w:hint="eastAsia" w:ascii="宋体" w:hAnsi="宋体" w:cs="宋体"/>
                <w:b/>
                <w:color w:val="000000"/>
                <w:kern w:val="0"/>
                <w:lang w:val="en-US" w:eastAsia="zh-CN"/>
              </w:rPr>
              <w:t xml:space="preserve"> </w:t>
            </w:r>
            <w:r>
              <w:rPr>
                <w:rFonts w:hint="eastAsia" w:ascii="宋体" w:hAnsi="宋体" w:cs="宋体"/>
                <w:b/>
                <w:color w:val="000000"/>
                <w:kern w:val="0"/>
              </w:rPr>
              <w:t>常用配件</w:t>
            </w:r>
          </w:p>
        </w:tc>
        <w:tc>
          <w:tcPr>
            <w:tcW w:w="1000" w:type="dxa"/>
            <w:tcBorders>
              <w:top w:val="single" w:color="auto" w:sz="4" w:space="0"/>
              <w:left w:val="nil"/>
              <w:bottom w:val="single" w:color="auto" w:sz="4" w:space="0"/>
              <w:right w:val="single" w:color="auto" w:sz="4" w:space="0"/>
            </w:tcBorders>
            <w:noWrap/>
            <w:vAlign w:val="center"/>
          </w:tcPr>
          <w:p w14:paraId="66FEF681">
            <w:pPr>
              <w:widowControl/>
              <w:jc w:val="center"/>
              <w:rPr>
                <w:rFonts w:hint="default" w:ascii="宋体" w:hAnsi="宋体" w:eastAsia="宋体" w:cs="宋体"/>
                <w:b/>
                <w:color w:val="000000"/>
                <w:kern w:val="0"/>
                <w:lang w:val="en-US" w:eastAsia="zh-CN"/>
              </w:rPr>
            </w:pPr>
            <w:r>
              <w:rPr>
                <w:rFonts w:hint="eastAsia" w:ascii="宋体" w:hAnsi="宋体" w:cs="宋体"/>
                <w:b/>
                <w:color w:val="000000"/>
                <w:kern w:val="0"/>
                <w:lang w:val="en-US" w:eastAsia="zh-CN"/>
              </w:rPr>
              <w:t>金杯多士星</w:t>
            </w:r>
          </w:p>
        </w:tc>
        <w:tc>
          <w:tcPr>
            <w:tcW w:w="677" w:type="dxa"/>
            <w:tcBorders>
              <w:top w:val="single" w:color="auto" w:sz="4" w:space="0"/>
              <w:left w:val="nil"/>
              <w:bottom w:val="single" w:color="auto" w:sz="4" w:space="0"/>
              <w:right w:val="single" w:color="auto" w:sz="4" w:space="0"/>
            </w:tcBorders>
            <w:noWrap/>
            <w:vAlign w:val="center"/>
          </w:tcPr>
          <w:p w14:paraId="1B621A19">
            <w:pPr>
              <w:widowControl/>
              <w:jc w:val="center"/>
              <w:rPr>
                <w:rFonts w:ascii="宋体" w:hAnsi="宋体" w:cs="宋体"/>
                <w:b/>
                <w:color w:val="000000"/>
                <w:kern w:val="0"/>
              </w:rPr>
            </w:pPr>
            <w:r>
              <w:rPr>
                <w:rFonts w:hint="eastAsia" w:ascii="宋体" w:hAnsi="宋体" w:cs="宋体"/>
                <w:b/>
                <w:color w:val="000000"/>
                <w:kern w:val="0"/>
              </w:rPr>
              <w:t>日产天籁</w:t>
            </w:r>
          </w:p>
        </w:tc>
        <w:tc>
          <w:tcPr>
            <w:tcW w:w="651" w:type="dxa"/>
            <w:tcBorders>
              <w:top w:val="single" w:color="auto" w:sz="4" w:space="0"/>
              <w:left w:val="nil"/>
              <w:bottom w:val="single" w:color="auto" w:sz="4" w:space="0"/>
              <w:right w:val="single" w:color="auto" w:sz="4" w:space="0"/>
            </w:tcBorders>
            <w:noWrap/>
            <w:vAlign w:val="center"/>
          </w:tcPr>
          <w:p w14:paraId="2DE871BA">
            <w:pPr>
              <w:widowControl/>
              <w:jc w:val="center"/>
              <w:rPr>
                <w:rFonts w:ascii="宋体" w:hAnsi="宋体" w:cs="宋体"/>
                <w:b/>
                <w:color w:val="000000"/>
                <w:kern w:val="0"/>
              </w:rPr>
            </w:pPr>
            <w:r>
              <w:rPr>
                <w:rFonts w:hint="eastAsia" w:ascii="宋体" w:hAnsi="宋体" w:cs="宋体"/>
                <w:b/>
                <w:color w:val="000000"/>
                <w:kern w:val="0"/>
              </w:rPr>
              <w:t>别克陆尊</w:t>
            </w:r>
          </w:p>
        </w:tc>
        <w:tc>
          <w:tcPr>
            <w:tcW w:w="709" w:type="dxa"/>
            <w:tcBorders>
              <w:top w:val="single" w:color="auto" w:sz="4" w:space="0"/>
              <w:left w:val="nil"/>
              <w:bottom w:val="single" w:color="auto" w:sz="4" w:space="0"/>
              <w:right w:val="single" w:color="auto" w:sz="4" w:space="0"/>
            </w:tcBorders>
          </w:tcPr>
          <w:p w14:paraId="6BD11887">
            <w:pPr>
              <w:widowControl/>
              <w:jc w:val="center"/>
              <w:rPr>
                <w:rFonts w:ascii="宋体" w:hAnsi="宋体" w:cs="宋体"/>
                <w:b/>
                <w:color w:val="000000"/>
                <w:kern w:val="0"/>
              </w:rPr>
            </w:pPr>
            <w:r>
              <w:rPr>
                <w:rFonts w:hint="eastAsia" w:ascii="宋体" w:hAnsi="宋体" w:cs="宋体"/>
                <w:b/>
                <w:color w:val="000000"/>
                <w:kern w:val="0"/>
              </w:rPr>
              <w:t>广州本田</w:t>
            </w:r>
          </w:p>
        </w:tc>
        <w:tc>
          <w:tcPr>
            <w:tcW w:w="905" w:type="dxa"/>
            <w:tcBorders>
              <w:top w:val="single" w:color="auto" w:sz="4" w:space="0"/>
              <w:left w:val="single" w:color="auto" w:sz="4" w:space="0"/>
              <w:bottom w:val="single" w:color="auto" w:sz="4" w:space="0"/>
              <w:right w:val="single" w:color="auto" w:sz="4" w:space="0"/>
            </w:tcBorders>
          </w:tcPr>
          <w:p w14:paraId="11F16135">
            <w:pPr>
              <w:widowControl/>
              <w:jc w:val="center"/>
              <w:rPr>
                <w:rFonts w:hint="eastAsia" w:ascii="宋体" w:hAnsi="宋体" w:eastAsia="宋体" w:cs="宋体"/>
                <w:b/>
                <w:color w:val="000000"/>
                <w:kern w:val="0"/>
                <w:lang w:val="en-US" w:eastAsia="zh-CN"/>
              </w:rPr>
            </w:pPr>
            <w:r>
              <w:rPr>
                <w:rFonts w:hint="eastAsia" w:ascii="宋体" w:hAnsi="宋体" w:cs="宋体"/>
                <w:b/>
                <w:color w:val="000000"/>
                <w:kern w:val="0"/>
              </w:rPr>
              <w:t>依维柯</w:t>
            </w:r>
            <w:r>
              <w:rPr>
                <w:rFonts w:hint="eastAsia" w:ascii="宋体" w:hAnsi="宋体" w:cs="宋体"/>
                <w:b/>
                <w:color w:val="000000"/>
                <w:kern w:val="0"/>
                <w:lang w:val="en-US" w:eastAsia="zh-CN"/>
              </w:rPr>
              <w:t>柴油</w:t>
            </w:r>
          </w:p>
        </w:tc>
        <w:tc>
          <w:tcPr>
            <w:tcW w:w="675" w:type="dxa"/>
            <w:tcBorders>
              <w:top w:val="single" w:color="auto" w:sz="4" w:space="0"/>
              <w:left w:val="single" w:color="auto" w:sz="4" w:space="0"/>
              <w:bottom w:val="single" w:color="auto" w:sz="4" w:space="0"/>
              <w:right w:val="single" w:color="auto" w:sz="4" w:space="0"/>
            </w:tcBorders>
            <w:noWrap/>
            <w:vAlign w:val="center"/>
          </w:tcPr>
          <w:p w14:paraId="3B49121A">
            <w:pPr>
              <w:widowControl/>
              <w:jc w:val="center"/>
              <w:rPr>
                <w:rFonts w:ascii="宋体" w:hAnsi="宋体" w:cs="宋体"/>
                <w:b/>
                <w:color w:val="000000"/>
                <w:kern w:val="0"/>
              </w:rPr>
            </w:pPr>
            <w:r>
              <w:rPr>
                <w:rFonts w:hint="eastAsia" w:ascii="宋体" w:hAnsi="宋体" w:cs="宋体"/>
                <w:b/>
                <w:color w:val="000000"/>
                <w:kern w:val="0"/>
              </w:rPr>
              <w:t>江铃全顺</w:t>
            </w:r>
          </w:p>
        </w:tc>
        <w:tc>
          <w:tcPr>
            <w:tcW w:w="900" w:type="dxa"/>
            <w:tcBorders>
              <w:top w:val="single" w:color="auto" w:sz="4" w:space="0"/>
              <w:left w:val="nil"/>
              <w:bottom w:val="single" w:color="auto" w:sz="4" w:space="0"/>
              <w:right w:val="single" w:color="auto" w:sz="4" w:space="0"/>
            </w:tcBorders>
          </w:tcPr>
          <w:p w14:paraId="4611FCF5">
            <w:pPr>
              <w:widowControl/>
              <w:jc w:val="center"/>
              <w:rPr>
                <w:rFonts w:hint="eastAsia" w:ascii="宋体" w:hAnsi="宋体" w:eastAsia="宋体" w:cs="宋体"/>
                <w:b/>
                <w:color w:val="000000"/>
                <w:kern w:val="0"/>
                <w:lang w:val="en-US" w:eastAsia="zh-CN"/>
              </w:rPr>
            </w:pPr>
            <w:r>
              <w:rPr>
                <w:rFonts w:hint="eastAsia" w:ascii="宋体" w:hAnsi="宋体" w:cs="宋体"/>
                <w:b/>
                <w:color w:val="000000"/>
                <w:kern w:val="0"/>
              </w:rPr>
              <w:t>大宇通</w:t>
            </w:r>
            <w:r>
              <w:rPr>
                <w:rFonts w:hint="eastAsia" w:ascii="宋体" w:hAnsi="宋体" w:cs="宋体"/>
                <w:b/>
                <w:color w:val="000000"/>
                <w:kern w:val="0"/>
                <w:lang w:val="en-US" w:eastAsia="zh-CN"/>
              </w:rPr>
              <w:t>柴油</w:t>
            </w:r>
          </w:p>
        </w:tc>
        <w:tc>
          <w:tcPr>
            <w:tcW w:w="779" w:type="dxa"/>
            <w:tcBorders>
              <w:top w:val="single" w:color="auto" w:sz="4" w:space="0"/>
              <w:left w:val="single" w:color="auto" w:sz="4" w:space="0"/>
              <w:bottom w:val="single" w:color="auto" w:sz="4" w:space="0"/>
              <w:right w:val="single" w:color="auto" w:sz="4" w:space="0"/>
            </w:tcBorders>
            <w:noWrap/>
            <w:vAlign w:val="center"/>
          </w:tcPr>
          <w:p w14:paraId="05441110">
            <w:pPr>
              <w:widowControl/>
              <w:jc w:val="center"/>
              <w:rPr>
                <w:rFonts w:ascii="宋体" w:hAnsi="宋体" w:cs="宋体"/>
                <w:b/>
                <w:color w:val="000000"/>
                <w:kern w:val="0"/>
              </w:rPr>
            </w:pPr>
            <w:r>
              <w:rPr>
                <w:rFonts w:hint="eastAsia" w:ascii="宋体" w:hAnsi="宋体" w:cs="宋体"/>
                <w:b/>
                <w:color w:val="000000"/>
                <w:kern w:val="0"/>
              </w:rPr>
              <w:t>奔驰</w:t>
            </w:r>
          </w:p>
          <w:p w14:paraId="1E70481B">
            <w:pPr>
              <w:widowControl/>
              <w:jc w:val="center"/>
              <w:rPr>
                <w:rFonts w:ascii="宋体" w:hAnsi="宋体" w:cs="宋体"/>
                <w:b/>
                <w:color w:val="000000"/>
                <w:kern w:val="0"/>
              </w:rPr>
            </w:pPr>
            <w:r>
              <w:rPr>
                <w:rFonts w:hint="eastAsia" w:ascii="宋体" w:hAnsi="宋体" w:cs="宋体"/>
                <w:b/>
                <w:color w:val="000000"/>
                <w:kern w:val="0"/>
              </w:rPr>
              <w:t>宇通</w:t>
            </w:r>
          </w:p>
        </w:tc>
      </w:tr>
      <w:tr w14:paraId="0D11240E">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1266D66F">
            <w:pPr>
              <w:widowControl/>
              <w:jc w:val="left"/>
              <w:rPr>
                <w:rFonts w:hint="eastAsia" w:ascii="宋体" w:hAnsi="宋体" w:eastAsia="宋体" w:cs="宋体"/>
                <w:color w:val="000000"/>
                <w:kern w:val="0"/>
                <w:lang w:eastAsia="zh-CN"/>
              </w:rPr>
            </w:pPr>
            <w:r>
              <w:rPr>
                <w:rFonts w:hint="eastAsia" w:ascii="宋体" w:hAnsi="宋体" w:cs="宋体"/>
                <w:color w:val="000000"/>
                <w:kern w:val="0"/>
              </w:rPr>
              <w:t>机油滤芯</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05E8C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7" w:type="dxa"/>
            <w:tcBorders>
              <w:top w:val="single" w:color="auto" w:sz="4" w:space="0"/>
              <w:left w:val="nil"/>
              <w:bottom w:val="single" w:color="auto" w:sz="4" w:space="0"/>
              <w:right w:val="single" w:color="auto" w:sz="4" w:space="0"/>
            </w:tcBorders>
            <w:noWrap/>
            <w:vAlign w:val="center"/>
          </w:tcPr>
          <w:p w14:paraId="1382C23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51" w:type="dxa"/>
            <w:tcBorders>
              <w:top w:val="single" w:color="auto" w:sz="4" w:space="0"/>
              <w:left w:val="nil"/>
              <w:bottom w:val="single" w:color="auto" w:sz="4" w:space="0"/>
              <w:right w:val="single" w:color="auto" w:sz="4" w:space="0"/>
            </w:tcBorders>
            <w:noWrap/>
            <w:vAlign w:val="center"/>
          </w:tcPr>
          <w:p w14:paraId="6405D18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21A1EFA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tcPr>
          <w:p w14:paraId="417E44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5ABBF5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w:t>
            </w:r>
          </w:p>
        </w:tc>
        <w:tc>
          <w:tcPr>
            <w:tcW w:w="900" w:type="dxa"/>
            <w:tcBorders>
              <w:top w:val="single" w:color="auto" w:sz="4" w:space="0"/>
              <w:left w:val="nil"/>
              <w:bottom w:val="single" w:color="auto" w:sz="4" w:space="0"/>
              <w:right w:val="single" w:color="auto" w:sz="4" w:space="0"/>
            </w:tcBorders>
          </w:tcPr>
          <w:p w14:paraId="7A50C2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noWrap/>
            <w:vAlign w:val="center"/>
          </w:tcPr>
          <w:p w14:paraId="079C4CF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68</w:t>
            </w:r>
          </w:p>
        </w:tc>
      </w:tr>
      <w:tr w14:paraId="2BEF30C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C321D6A">
            <w:pPr>
              <w:widowControl/>
              <w:jc w:val="left"/>
              <w:rPr>
                <w:rFonts w:hint="eastAsia" w:ascii="宋体" w:hAnsi="宋体" w:eastAsia="宋体" w:cs="宋体"/>
                <w:color w:val="000000"/>
                <w:kern w:val="0"/>
                <w:lang w:eastAsia="zh-CN"/>
              </w:rPr>
            </w:pPr>
            <w:r>
              <w:rPr>
                <w:rFonts w:hint="eastAsia" w:ascii="宋体" w:hAnsi="宋体" w:cs="宋体"/>
                <w:color w:val="000000"/>
                <w:kern w:val="0"/>
              </w:rPr>
              <w:t>空气滤芯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87E623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61</w:t>
            </w:r>
          </w:p>
        </w:tc>
        <w:tc>
          <w:tcPr>
            <w:tcW w:w="677" w:type="dxa"/>
            <w:tcBorders>
              <w:top w:val="nil"/>
              <w:left w:val="nil"/>
              <w:bottom w:val="single" w:color="auto" w:sz="4" w:space="0"/>
              <w:right w:val="single" w:color="auto" w:sz="4" w:space="0"/>
            </w:tcBorders>
            <w:noWrap/>
            <w:vAlign w:val="center"/>
          </w:tcPr>
          <w:p w14:paraId="419EF81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58</w:t>
            </w:r>
          </w:p>
        </w:tc>
        <w:tc>
          <w:tcPr>
            <w:tcW w:w="651" w:type="dxa"/>
            <w:tcBorders>
              <w:top w:val="nil"/>
              <w:left w:val="nil"/>
              <w:bottom w:val="single" w:color="auto" w:sz="4" w:space="0"/>
              <w:right w:val="single" w:color="auto" w:sz="4" w:space="0"/>
            </w:tcBorders>
            <w:noWrap/>
            <w:vAlign w:val="center"/>
          </w:tcPr>
          <w:p w14:paraId="10EF21F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709" w:type="dxa"/>
            <w:tcBorders>
              <w:top w:val="single" w:color="auto" w:sz="4" w:space="0"/>
              <w:left w:val="nil"/>
              <w:bottom w:val="single" w:color="auto" w:sz="4" w:space="0"/>
              <w:right w:val="single" w:color="auto" w:sz="4" w:space="0"/>
            </w:tcBorders>
          </w:tcPr>
          <w:p w14:paraId="5CA7478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60</w:t>
            </w:r>
          </w:p>
        </w:tc>
        <w:tc>
          <w:tcPr>
            <w:tcW w:w="905" w:type="dxa"/>
            <w:tcBorders>
              <w:top w:val="single" w:color="auto" w:sz="4" w:space="0"/>
              <w:left w:val="single" w:color="auto" w:sz="4" w:space="0"/>
              <w:bottom w:val="single" w:color="auto" w:sz="4" w:space="0"/>
              <w:right w:val="single" w:color="auto" w:sz="4" w:space="0"/>
            </w:tcBorders>
          </w:tcPr>
          <w:p w14:paraId="618ABFA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noWrap/>
            <w:vAlign w:val="center"/>
          </w:tcPr>
          <w:p w14:paraId="701934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900" w:type="dxa"/>
            <w:tcBorders>
              <w:top w:val="single" w:color="auto" w:sz="4" w:space="0"/>
              <w:left w:val="nil"/>
              <w:bottom w:val="single" w:color="auto" w:sz="4" w:space="0"/>
              <w:right w:val="single" w:color="auto" w:sz="4" w:space="0"/>
            </w:tcBorders>
          </w:tcPr>
          <w:p w14:paraId="736D20F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39C1025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r>
      <w:tr w14:paraId="6548D5C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29653BE9">
            <w:pPr>
              <w:widowControl/>
              <w:jc w:val="left"/>
              <w:rPr>
                <w:rFonts w:hint="eastAsia" w:ascii="宋体" w:hAnsi="宋体" w:eastAsia="宋体" w:cs="宋体"/>
                <w:color w:val="000000"/>
                <w:kern w:val="0"/>
                <w:lang w:eastAsia="zh-CN"/>
              </w:rPr>
            </w:pPr>
            <w:r>
              <w:rPr>
                <w:rFonts w:hint="eastAsia" w:ascii="宋体" w:hAnsi="宋体" w:cs="宋体"/>
                <w:color w:val="000000"/>
                <w:kern w:val="0"/>
              </w:rPr>
              <w:t>空调滤芯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7DA907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52A38AD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85</w:t>
            </w:r>
          </w:p>
        </w:tc>
        <w:tc>
          <w:tcPr>
            <w:tcW w:w="651" w:type="dxa"/>
            <w:tcBorders>
              <w:top w:val="nil"/>
              <w:left w:val="nil"/>
              <w:bottom w:val="single" w:color="auto" w:sz="4" w:space="0"/>
              <w:right w:val="single" w:color="auto" w:sz="4" w:space="0"/>
            </w:tcBorders>
            <w:noWrap/>
            <w:vAlign w:val="center"/>
          </w:tcPr>
          <w:p w14:paraId="56E0B61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09" w:type="dxa"/>
            <w:tcBorders>
              <w:top w:val="single" w:color="auto" w:sz="4" w:space="0"/>
              <w:left w:val="nil"/>
              <w:bottom w:val="single" w:color="auto" w:sz="4" w:space="0"/>
              <w:right w:val="single" w:color="auto" w:sz="4" w:space="0"/>
            </w:tcBorders>
          </w:tcPr>
          <w:p w14:paraId="1196E32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905" w:type="dxa"/>
            <w:tcBorders>
              <w:top w:val="single" w:color="auto" w:sz="4" w:space="0"/>
              <w:left w:val="single" w:color="auto" w:sz="4" w:space="0"/>
              <w:bottom w:val="single" w:color="auto" w:sz="4" w:space="0"/>
              <w:right w:val="single" w:color="auto" w:sz="4" w:space="0"/>
            </w:tcBorders>
          </w:tcPr>
          <w:p w14:paraId="668114E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noWrap/>
            <w:vAlign w:val="center"/>
          </w:tcPr>
          <w:p w14:paraId="7D62DEC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900" w:type="dxa"/>
            <w:tcBorders>
              <w:top w:val="single" w:color="auto" w:sz="4" w:space="0"/>
              <w:left w:val="nil"/>
              <w:bottom w:val="single" w:color="auto" w:sz="4" w:space="0"/>
              <w:right w:val="single" w:color="auto" w:sz="4" w:space="0"/>
            </w:tcBorders>
          </w:tcPr>
          <w:p w14:paraId="5B579F5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240</w:t>
            </w:r>
          </w:p>
        </w:tc>
        <w:tc>
          <w:tcPr>
            <w:tcW w:w="779" w:type="dxa"/>
            <w:tcBorders>
              <w:top w:val="single" w:color="auto" w:sz="4" w:space="0"/>
              <w:left w:val="single" w:color="auto" w:sz="4" w:space="0"/>
              <w:bottom w:val="single" w:color="auto" w:sz="4" w:space="0"/>
              <w:right w:val="single" w:color="auto" w:sz="4" w:space="0"/>
            </w:tcBorders>
            <w:noWrap/>
            <w:vAlign w:val="center"/>
          </w:tcPr>
          <w:p w14:paraId="63D2E75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r>
      <w:tr w14:paraId="30FE56F7">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76B3C880">
            <w:pPr>
              <w:widowControl/>
              <w:jc w:val="left"/>
              <w:rPr>
                <w:rFonts w:hint="eastAsia" w:ascii="宋体" w:hAnsi="宋体" w:eastAsia="宋体" w:cs="宋体"/>
                <w:color w:val="000000"/>
                <w:kern w:val="0"/>
                <w:lang w:eastAsia="zh-CN"/>
              </w:rPr>
            </w:pPr>
            <w:r>
              <w:rPr>
                <w:rFonts w:hint="eastAsia" w:ascii="宋体" w:hAnsi="宋体" w:cs="宋体"/>
                <w:color w:val="000000"/>
                <w:kern w:val="0"/>
              </w:rPr>
              <w:t>汽油滤芯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A0767D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7" w:type="dxa"/>
            <w:tcBorders>
              <w:top w:val="nil"/>
              <w:left w:val="nil"/>
              <w:bottom w:val="single" w:color="auto" w:sz="4" w:space="0"/>
              <w:right w:val="single" w:color="auto" w:sz="4" w:space="0"/>
            </w:tcBorders>
            <w:noWrap/>
            <w:vAlign w:val="center"/>
          </w:tcPr>
          <w:p w14:paraId="7C78E3E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noWrap/>
            <w:vAlign w:val="center"/>
          </w:tcPr>
          <w:p w14:paraId="2B6E383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709" w:type="dxa"/>
            <w:tcBorders>
              <w:top w:val="single" w:color="auto" w:sz="4" w:space="0"/>
              <w:left w:val="nil"/>
              <w:bottom w:val="single" w:color="auto" w:sz="4" w:space="0"/>
              <w:right w:val="single" w:color="auto" w:sz="4" w:space="0"/>
            </w:tcBorders>
          </w:tcPr>
          <w:p w14:paraId="22114FC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tcPr>
          <w:p w14:paraId="21CCD20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430</w:t>
            </w:r>
          </w:p>
        </w:tc>
        <w:tc>
          <w:tcPr>
            <w:tcW w:w="675" w:type="dxa"/>
            <w:tcBorders>
              <w:top w:val="single" w:color="auto" w:sz="4" w:space="0"/>
              <w:left w:val="single" w:color="auto" w:sz="4" w:space="0"/>
              <w:bottom w:val="single" w:color="auto" w:sz="4" w:space="0"/>
              <w:right w:val="single" w:color="auto" w:sz="4" w:space="0"/>
            </w:tcBorders>
            <w:noWrap/>
            <w:vAlign w:val="center"/>
          </w:tcPr>
          <w:p w14:paraId="4FFA1917">
            <w:pPr>
              <w:widowControl/>
              <w:jc w:val="center"/>
              <w:rPr>
                <w:rFonts w:ascii="宋体" w:hAnsi="宋体" w:cs="宋体"/>
                <w:color w:val="000000"/>
                <w:kern w:val="0"/>
              </w:rPr>
            </w:pPr>
            <w:r>
              <w:rPr>
                <w:rFonts w:hint="eastAsia" w:ascii="宋体" w:hAnsi="宋体" w:cs="宋体"/>
                <w:color w:val="000000"/>
                <w:kern w:val="0"/>
                <w:lang w:val="en-US" w:eastAsia="zh-CN"/>
              </w:rPr>
              <w:t>6</w:t>
            </w:r>
            <w:r>
              <w:rPr>
                <w:rFonts w:hint="eastAsia" w:ascii="宋体" w:hAnsi="宋体" w:cs="宋体"/>
                <w:color w:val="000000"/>
                <w:kern w:val="0"/>
              </w:rPr>
              <w:t>0</w:t>
            </w:r>
          </w:p>
        </w:tc>
        <w:tc>
          <w:tcPr>
            <w:tcW w:w="900" w:type="dxa"/>
            <w:tcBorders>
              <w:top w:val="single" w:color="auto" w:sz="4" w:space="0"/>
              <w:left w:val="nil"/>
              <w:bottom w:val="single" w:color="auto" w:sz="4" w:space="0"/>
              <w:right w:val="single" w:color="auto" w:sz="4" w:space="0"/>
            </w:tcBorders>
          </w:tcPr>
          <w:p w14:paraId="3DD6BF4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779" w:type="dxa"/>
            <w:tcBorders>
              <w:top w:val="single" w:color="auto" w:sz="4" w:space="0"/>
              <w:left w:val="single" w:color="auto" w:sz="4" w:space="0"/>
              <w:bottom w:val="single" w:color="auto" w:sz="4" w:space="0"/>
              <w:right w:val="single" w:color="auto" w:sz="4" w:space="0"/>
            </w:tcBorders>
            <w:noWrap/>
            <w:vAlign w:val="center"/>
          </w:tcPr>
          <w:p w14:paraId="1243511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370</w:t>
            </w:r>
          </w:p>
        </w:tc>
      </w:tr>
      <w:tr w14:paraId="3C8F20B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B0E9469">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机油美孚1号（升）</w:t>
            </w:r>
          </w:p>
        </w:tc>
        <w:tc>
          <w:tcPr>
            <w:tcW w:w="1000" w:type="dxa"/>
            <w:tcBorders>
              <w:top w:val="nil"/>
              <w:left w:val="nil"/>
              <w:bottom w:val="single" w:color="auto" w:sz="4" w:space="0"/>
              <w:right w:val="single" w:color="auto" w:sz="4" w:space="0"/>
            </w:tcBorders>
            <w:shd w:val="clear" w:color="auto" w:fill="auto"/>
            <w:noWrap/>
            <w:vAlign w:val="center"/>
          </w:tcPr>
          <w:p w14:paraId="0719CD4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7" w:type="dxa"/>
            <w:tcBorders>
              <w:top w:val="nil"/>
              <w:left w:val="nil"/>
              <w:bottom w:val="single" w:color="auto" w:sz="4" w:space="0"/>
              <w:right w:val="single" w:color="auto" w:sz="4" w:space="0"/>
            </w:tcBorders>
            <w:shd w:val="clear" w:color="auto" w:fill="auto"/>
            <w:noWrap/>
            <w:vAlign w:val="center"/>
          </w:tcPr>
          <w:p w14:paraId="2EF94E7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51" w:type="dxa"/>
            <w:tcBorders>
              <w:top w:val="nil"/>
              <w:left w:val="nil"/>
              <w:bottom w:val="single" w:color="auto" w:sz="4" w:space="0"/>
              <w:right w:val="single" w:color="auto" w:sz="4" w:space="0"/>
            </w:tcBorders>
            <w:shd w:val="clear" w:color="auto" w:fill="auto"/>
            <w:noWrap/>
            <w:vAlign w:val="center"/>
          </w:tcPr>
          <w:p w14:paraId="4F85F0E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2E0AA4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w:t>
            </w:r>
            <w:r>
              <w:rPr>
                <w:rFonts w:hint="eastAsia" w:ascii="宋体" w:hAnsi="宋体" w:cs="宋体"/>
                <w:color w:val="000000"/>
                <w:kern w:val="0"/>
                <w:lang w:val="en-US" w:eastAsia="zh-CN"/>
              </w:rPr>
              <w:t>1</w:t>
            </w:r>
            <w:r>
              <w:rPr>
                <w:rFonts w:hint="eastAsia" w:ascii="宋体" w:hAnsi="宋体" w:cs="宋体"/>
                <w:color w:val="000000"/>
                <w:kern w:val="0"/>
              </w:rPr>
              <w:t>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A2213C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4CA2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0" w:type="dxa"/>
            <w:tcBorders>
              <w:top w:val="single" w:color="auto" w:sz="4" w:space="0"/>
              <w:left w:val="nil"/>
              <w:bottom w:val="single" w:color="auto" w:sz="4" w:space="0"/>
              <w:right w:val="single" w:color="auto" w:sz="4" w:space="0"/>
            </w:tcBorders>
            <w:shd w:val="clear" w:color="auto" w:fill="auto"/>
            <w:vAlign w:val="top"/>
          </w:tcPr>
          <w:p w14:paraId="7C65B0B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CB29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r>
      <w:tr w14:paraId="3DCAF10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3D9DEDE">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机油美孚2000（升）</w:t>
            </w:r>
          </w:p>
        </w:tc>
        <w:tc>
          <w:tcPr>
            <w:tcW w:w="1000" w:type="dxa"/>
            <w:tcBorders>
              <w:top w:val="nil"/>
              <w:left w:val="nil"/>
              <w:bottom w:val="single" w:color="auto" w:sz="4" w:space="0"/>
              <w:right w:val="single" w:color="auto" w:sz="4" w:space="0"/>
            </w:tcBorders>
            <w:shd w:val="clear" w:color="auto" w:fill="auto"/>
            <w:noWrap/>
            <w:vAlign w:val="center"/>
          </w:tcPr>
          <w:p w14:paraId="474FB7C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77" w:type="dxa"/>
            <w:tcBorders>
              <w:top w:val="nil"/>
              <w:left w:val="nil"/>
              <w:bottom w:val="single" w:color="auto" w:sz="4" w:space="0"/>
              <w:right w:val="single" w:color="auto" w:sz="4" w:space="0"/>
            </w:tcBorders>
            <w:shd w:val="clear" w:color="auto" w:fill="auto"/>
            <w:noWrap/>
            <w:vAlign w:val="center"/>
          </w:tcPr>
          <w:p w14:paraId="5940FFF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shd w:val="clear" w:color="auto" w:fill="auto"/>
            <w:noWrap/>
            <w:vAlign w:val="center"/>
          </w:tcPr>
          <w:p w14:paraId="6153C3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shd w:val="clear" w:color="auto" w:fill="auto"/>
            <w:vAlign w:val="top"/>
          </w:tcPr>
          <w:p w14:paraId="6B55DE7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ABC278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0E84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0" w:type="dxa"/>
            <w:tcBorders>
              <w:top w:val="single" w:color="auto" w:sz="4" w:space="0"/>
              <w:left w:val="nil"/>
              <w:bottom w:val="single" w:color="auto" w:sz="4" w:space="0"/>
              <w:right w:val="single" w:color="auto" w:sz="4" w:space="0"/>
            </w:tcBorders>
            <w:shd w:val="clear" w:color="auto" w:fill="auto"/>
            <w:vAlign w:val="top"/>
          </w:tcPr>
          <w:p w14:paraId="3F5A4A9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440E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r>
      <w:tr w14:paraId="21DEAA9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16D9D08B">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机油美孚1号（0W20）</w:t>
            </w:r>
          </w:p>
        </w:tc>
        <w:tc>
          <w:tcPr>
            <w:tcW w:w="1000" w:type="dxa"/>
            <w:tcBorders>
              <w:top w:val="nil"/>
              <w:left w:val="nil"/>
              <w:bottom w:val="single" w:color="auto" w:sz="4" w:space="0"/>
              <w:right w:val="single" w:color="auto" w:sz="4" w:space="0"/>
            </w:tcBorders>
            <w:shd w:val="clear" w:color="auto" w:fill="auto"/>
            <w:noWrap/>
            <w:vAlign w:val="center"/>
          </w:tcPr>
          <w:p w14:paraId="38E2F4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677" w:type="dxa"/>
            <w:tcBorders>
              <w:top w:val="nil"/>
              <w:left w:val="nil"/>
              <w:bottom w:val="single" w:color="auto" w:sz="4" w:space="0"/>
              <w:right w:val="single" w:color="auto" w:sz="4" w:space="0"/>
            </w:tcBorders>
            <w:shd w:val="clear" w:color="auto" w:fill="auto"/>
            <w:noWrap/>
            <w:vAlign w:val="center"/>
          </w:tcPr>
          <w:p w14:paraId="4FD3BC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651" w:type="dxa"/>
            <w:tcBorders>
              <w:top w:val="nil"/>
              <w:left w:val="nil"/>
              <w:bottom w:val="single" w:color="auto" w:sz="4" w:space="0"/>
              <w:right w:val="single" w:color="auto" w:sz="4" w:space="0"/>
            </w:tcBorders>
            <w:shd w:val="clear" w:color="auto" w:fill="auto"/>
            <w:noWrap/>
            <w:vAlign w:val="center"/>
          </w:tcPr>
          <w:p w14:paraId="0018B8B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709" w:type="dxa"/>
            <w:tcBorders>
              <w:top w:val="single" w:color="auto" w:sz="4" w:space="0"/>
              <w:left w:val="nil"/>
              <w:bottom w:val="single" w:color="auto" w:sz="4" w:space="0"/>
              <w:right w:val="single" w:color="auto" w:sz="4" w:space="0"/>
            </w:tcBorders>
            <w:shd w:val="clear" w:color="auto" w:fill="auto"/>
            <w:vAlign w:val="top"/>
          </w:tcPr>
          <w:p w14:paraId="6849E3F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8FB2A3F">
            <w:pPr>
              <w:widowControl/>
              <w:tabs>
                <w:tab w:val="left" w:pos="272"/>
              </w:tabs>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79F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900" w:type="dxa"/>
            <w:tcBorders>
              <w:top w:val="single" w:color="auto" w:sz="4" w:space="0"/>
              <w:left w:val="nil"/>
              <w:bottom w:val="single" w:color="auto" w:sz="4" w:space="0"/>
              <w:right w:val="single" w:color="auto" w:sz="4" w:space="0"/>
            </w:tcBorders>
            <w:shd w:val="clear" w:color="auto" w:fill="auto"/>
            <w:vAlign w:val="top"/>
          </w:tcPr>
          <w:p w14:paraId="15C8CA6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11C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160</w:t>
            </w:r>
          </w:p>
        </w:tc>
      </w:tr>
      <w:tr w14:paraId="6D322DC7">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559CFCB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柴机油(德联5W30C3(升）</w:t>
            </w:r>
          </w:p>
        </w:tc>
        <w:tc>
          <w:tcPr>
            <w:tcW w:w="1000" w:type="dxa"/>
            <w:tcBorders>
              <w:top w:val="nil"/>
              <w:left w:val="nil"/>
              <w:bottom w:val="single" w:color="auto" w:sz="4" w:space="0"/>
              <w:right w:val="single" w:color="auto" w:sz="4" w:space="0"/>
            </w:tcBorders>
            <w:shd w:val="clear" w:color="auto" w:fill="auto"/>
            <w:noWrap/>
            <w:vAlign w:val="center"/>
          </w:tcPr>
          <w:p w14:paraId="2BF8A91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77" w:type="dxa"/>
            <w:tcBorders>
              <w:top w:val="nil"/>
              <w:left w:val="nil"/>
              <w:bottom w:val="single" w:color="auto" w:sz="4" w:space="0"/>
              <w:right w:val="single" w:color="auto" w:sz="4" w:space="0"/>
            </w:tcBorders>
            <w:shd w:val="clear" w:color="auto" w:fill="auto"/>
            <w:noWrap/>
            <w:vAlign w:val="center"/>
          </w:tcPr>
          <w:p w14:paraId="118BD6DC">
            <w:pPr>
              <w:widowControl/>
              <w:tabs>
                <w:tab w:val="left" w:pos="291"/>
              </w:tabs>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51" w:type="dxa"/>
            <w:tcBorders>
              <w:top w:val="nil"/>
              <w:left w:val="nil"/>
              <w:bottom w:val="single" w:color="auto" w:sz="4" w:space="0"/>
              <w:right w:val="single" w:color="auto" w:sz="4" w:space="0"/>
            </w:tcBorders>
            <w:shd w:val="clear" w:color="auto" w:fill="auto"/>
            <w:noWrap/>
            <w:vAlign w:val="center"/>
          </w:tcPr>
          <w:p w14:paraId="7D35CD3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09" w:type="dxa"/>
            <w:tcBorders>
              <w:top w:val="single" w:color="auto" w:sz="4" w:space="0"/>
              <w:left w:val="nil"/>
              <w:bottom w:val="single" w:color="auto" w:sz="4" w:space="0"/>
              <w:right w:val="single" w:color="auto" w:sz="4" w:space="0"/>
            </w:tcBorders>
            <w:shd w:val="clear" w:color="auto" w:fill="auto"/>
            <w:vAlign w:val="top"/>
          </w:tcPr>
          <w:p w14:paraId="2ACFE7A7">
            <w:pPr>
              <w:widowControl/>
              <w:spacing w:line="36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3DEFD8D">
            <w:pPr>
              <w:widowControl/>
              <w:spacing w:line="36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59A9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900" w:type="dxa"/>
            <w:tcBorders>
              <w:top w:val="single" w:color="auto" w:sz="4" w:space="0"/>
              <w:left w:val="nil"/>
              <w:bottom w:val="single" w:color="auto" w:sz="4" w:space="0"/>
              <w:right w:val="single" w:color="auto" w:sz="4" w:space="0"/>
            </w:tcBorders>
            <w:shd w:val="clear" w:color="auto" w:fill="auto"/>
            <w:vAlign w:val="top"/>
          </w:tcPr>
          <w:p w14:paraId="63010B3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86695">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sz w:val="21"/>
                <w:szCs w:val="22"/>
                <w:lang w:val="en-US" w:eastAsia="zh-CN" w:bidi="ar-SA"/>
              </w:rPr>
              <w:t>150</w:t>
            </w:r>
          </w:p>
        </w:tc>
      </w:tr>
      <w:tr w14:paraId="6F6728D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6FA2CE3">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机油美孚1000（升）</w:t>
            </w:r>
          </w:p>
        </w:tc>
        <w:tc>
          <w:tcPr>
            <w:tcW w:w="1000" w:type="dxa"/>
            <w:tcBorders>
              <w:top w:val="nil"/>
              <w:left w:val="nil"/>
              <w:bottom w:val="single" w:color="auto" w:sz="4" w:space="0"/>
              <w:right w:val="single" w:color="auto" w:sz="4" w:space="0"/>
            </w:tcBorders>
            <w:shd w:val="clear" w:color="auto" w:fill="auto"/>
            <w:noWrap/>
            <w:vAlign w:val="center"/>
          </w:tcPr>
          <w:p w14:paraId="0B52E05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677" w:type="dxa"/>
            <w:tcBorders>
              <w:top w:val="nil"/>
              <w:left w:val="nil"/>
              <w:bottom w:val="single" w:color="auto" w:sz="4" w:space="0"/>
              <w:right w:val="single" w:color="auto" w:sz="4" w:space="0"/>
            </w:tcBorders>
            <w:shd w:val="clear" w:color="auto" w:fill="auto"/>
            <w:noWrap/>
            <w:vAlign w:val="center"/>
          </w:tcPr>
          <w:p w14:paraId="0AC293C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651" w:type="dxa"/>
            <w:tcBorders>
              <w:top w:val="nil"/>
              <w:left w:val="nil"/>
              <w:bottom w:val="single" w:color="auto" w:sz="4" w:space="0"/>
              <w:right w:val="single" w:color="auto" w:sz="4" w:space="0"/>
            </w:tcBorders>
            <w:shd w:val="clear" w:color="auto" w:fill="auto"/>
            <w:noWrap/>
            <w:vAlign w:val="center"/>
          </w:tcPr>
          <w:p w14:paraId="4D44749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shd w:val="clear" w:color="auto" w:fill="auto"/>
            <w:vAlign w:val="top"/>
          </w:tcPr>
          <w:p w14:paraId="3AA69D96">
            <w:pPr>
              <w:widowControl/>
              <w:spacing w:line="24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sz w:val="21"/>
                <w:szCs w:val="22"/>
              </w:rPr>
              <w:t>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C922FFE">
            <w:pPr>
              <w:widowControl/>
              <w:spacing w:line="240" w:lineRule="auto"/>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sz w:val="21"/>
                <w:szCs w:val="22"/>
                <w:lang w:val="en-US" w:eastAsia="zh-CN"/>
              </w:rPr>
              <w:t>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796A9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c>
          <w:tcPr>
            <w:tcW w:w="900" w:type="dxa"/>
            <w:tcBorders>
              <w:top w:val="single" w:color="auto" w:sz="4" w:space="0"/>
              <w:left w:val="nil"/>
              <w:bottom w:val="single" w:color="auto" w:sz="4" w:space="0"/>
              <w:right w:val="single" w:color="auto" w:sz="4" w:space="0"/>
            </w:tcBorders>
            <w:shd w:val="clear" w:color="auto" w:fill="auto"/>
            <w:vAlign w:val="top"/>
          </w:tcPr>
          <w:p w14:paraId="5FF5ADF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2C6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50</w:t>
            </w:r>
          </w:p>
        </w:tc>
      </w:tr>
      <w:tr w14:paraId="1EF3137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34B229F">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手动变速箱油（4升）</w:t>
            </w:r>
          </w:p>
        </w:tc>
        <w:tc>
          <w:tcPr>
            <w:tcW w:w="1000" w:type="dxa"/>
            <w:tcBorders>
              <w:top w:val="nil"/>
              <w:left w:val="nil"/>
              <w:bottom w:val="single" w:color="auto" w:sz="4" w:space="0"/>
              <w:right w:val="single" w:color="auto" w:sz="4" w:space="0"/>
            </w:tcBorders>
            <w:shd w:val="clear" w:color="auto" w:fill="auto"/>
            <w:noWrap/>
            <w:vAlign w:val="center"/>
          </w:tcPr>
          <w:p w14:paraId="6B6354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77" w:type="dxa"/>
            <w:tcBorders>
              <w:top w:val="nil"/>
              <w:left w:val="nil"/>
              <w:bottom w:val="single" w:color="auto" w:sz="4" w:space="0"/>
              <w:right w:val="single" w:color="auto" w:sz="4" w:space="0"/>
            </w:tcBorders>
            <w:shd w:val="clear" w:color="auto" w:fill="auto"/>
            <w:noWrap/>
            <w:vAlign w:val="center"/>
          </w:tcPr>
          <w:p w14:paraId="5630AF4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51" w:type="dxa"/>
            <w:tcBorders>
              <w:top w:val="nil"/>
              <w:left w:val="nil"/>
              <w:bottom w:val="single" w:color="auto" w:sz="4" w:space="0"/>
              <w:right w:val="single" w:color="auto" w:sz="4" w:space="0"/>
            </w:tcBorders>
            <w:shd w:val="clear" w:color="auto" w:fill="auto"/>
            <w:noWrap/>
            <w:vAlign w:val="center"/>
          </w:tcPr>
          <w:p w14:paraId="2A3F012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709" w:type="dxa"/>
            <w:tcBorders>
              <w:top w:val="single" w:color="auto" w:sz="4" w:space="0"/>
              <w:left w:val="nil"/>
              <w:bottom w:val="single" w:color="auto" w:sz="4" w:space="0"/>
              <w:right w:val="single" w:color="auto" w:sz="4" w:space="0"/>
            </w:tcBorders>
            <w:shd w:val="clear" w:color="auto" w:fill="auto"/>
            <w:vAlign w:val="top"/>
          </w:tcPr>
          <w:p w14:paraId="51D2EA7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CA013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1FF4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900" w:type="dxa"/>
            <w:tcBorders>
              <w:top w:val="single" w:color="auto" w:sz="4" w:space="0"/>
              <w:left w:val="nil"/>
              <w:bottom w:val="single" w:color="auto" w:sz="4" w:space="0"/>
              <w:right w:val="single" w:color="auto" w:sz="4" w:space="0"/>
            </w:tcBorders>
            <w:shd w:val="clear" w:color="auto" w:fill="auto"/>
            <w:vAlign w:val="top"/>
          </w:tcPr>
          <w:p w14:paraId="023C90C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C573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280</w:t>
            </w:r>
          </w:p>
        </w:tc>
      </w:tr>
      <w:tr w14:paraId="64B2BD7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943F6B5">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自动变速箱油（4AT）1升</w:t>
            </w:r>
          </w:p>
        </w:tc>
        <w:tc>
          <w:tcPr>
            <w:tcW w:w="1000" w:type="dxa"/>
            <w:tcBorders>
              <w:top w:val="nil"/>
              <w:left w:val="nil"/>
              <w:bottom w:val="single" w:color="auto" w:sz="4" w:space="0"/>
              <w:right w:val="single" w:color="auto" w:sz="4" w:space="0"/>
            </w:tcBorders>
            <w:shd w:val="clear" w:color="auto" w:fill="auto"/>
            <w:noWrap/>
            <w:vAlign w:val="center"/>
          </w:tcPr>
          <w:p w14:paraId="5226BF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2685CF8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shd w:val="clear" w:color="auto" w:fill="auto"/>
            <w:noWrap/>
            <w:vAlign w:val="center"/>
          </w:tcPr>
          <w:p w14:paraId="2C57192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709" w:type="dxa"/>
            <w:tcBorders>
              <w:top w:val="single" w:color="auto" w:sz="4" w:space="0"/>
              <w:left w:val="nil"/>
              <w:bottom w:val="single" w:color="auto" w:sz="4" w:space="0"/>
              <w:right w:val="single" w:color="auto" w:sz="4" w:space="0"/>
            </w:tcBorders>
            <w:shd w:val="clear" w:color="auto" w:fill="auto"/>
            <w:vAlign w:val="top"/>
          </w:tcPr>
          <w:p w14:paraId="73237A7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81FD02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51F9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130</w:t>
            </w:r>
          </w:p>
        </w:tc>
        <w:tc>
          <w:tcPr>
            <w:tcW w:w="900" w:type="dxa"/>
            <w:tcBorders>
              <w:top w:val="single" w:color="auto" w:sz="4" w:space="0"/>
              <w:left w:val="nil"/>
              <w:bottom w:val="single" w:color="auto" w:sz="4" w:space="0"/>
              <w:right w:val="single" w:color="auto" w:sz="4" w:space="0"/>
            </w:tcBorders>
            <w:shd w:val="clear" w:color="auto" w:fill="auto"/>
            <w:vAlign w:val="top"/>
          </w:tcPr>
          <w:p w14:paraId="6C28C6B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D07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130</w:t>
            </w:r>
          </w:p>
        </w:tc>
      </w:tr>
      <w:tr w14:paraId="2CF6ED4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0E31FBC">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自动变速箱油（5AT）1生</w:t>
            </w:r>
          </w:p>
        </w:tc>
        <w:tc>
          <w:tcPr>
            <w:tcW w:w="1000" w:type="dxa"/>
            <w:tcBorders>
              <w:top w:val="nil"/>
              <w:left w:val="nil"/>
              <w:bottom w:val="single" w:color="auto" w:sz="4" w:space="0"/>
              <w:right w:val="single" w:color="auto" w:sz="4" w:space="0"/>
            </w:tcBorders>
            <w:shd w:val="clear" w:color="auto" w:fill="auto"/>
            <w:noWrap/>
            <w:vAlign w:val="center"/>
          </w:tcPr>
          <w:p w14:paraId="17079AF7">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233B549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51" w:type="dxa"/>
            <w:tcBorders>
              <w:top w:val="nil"/>
              <w:left w:val="nil"/>
              <w:bottom w:val="single" w:color="auto" w:sz="4" w:space="0"/>
              <w:right w:val="single" w:color="auto" w:sz="4" w:space="0"/>
            </w:tcBorders>
            <w:shd w:val="clear" w:color="auto" w:fill="auto"/>
            <w:noWrap/>
            <w:vAlign w:val="center"/>
          </w:tcPr>
          <w:p w14:paraId="7A7B7C2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shd w:val="clear" w:color="auto" w:fill="auto"/>
            <w:vAlign w:val="top"/>
          </w:tcPr>
          <w:p w14:paraId="7DE006E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5A7394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3F744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0" w:type="dxa"/>
            <w:tcBorders>
              <w:top w:val="single" w:color="auto" w:sz="4" w:space="0"/>
              <w:left w:val="nil"/>
              <w:bottom w:val="single" w:color="auto" w:sz="4" w:space="0"/>
              <w:right w:val="single" w:color="auto" w:sz="4" w:space="0"/>
            </w:tcBorders>
            <w:shd w:val="clear" w:color="auto" w:fill="auto"/>
            <w:vAlign w:val="top"/>
          </w:tcPr>
          <w:p w14:paraId="568E0CF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8CAD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r>
      <w:tr w14:paraId="62DBCD9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3E7310D">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自动变速箱油（6AT）1升</w:t>
            </w:r>
          </w:p>
        </w:tc>
        <w:tc>
          <w:tcPr>
            <w:tcW w:w="1000" w:type="dxa"/>
            <w:tcBorders>
              <w:top w:val="nil"/>
              <w:left w:val="nil"/>
              <w:bottom w:val="single" w:color="auto" w:sz="4" w:space="0"/>
              <w:right w:val="single" w:color="auto" w:sz="4" w:space="0"/>
            </w:tcBorders>
            <w:shd w:val="clear" w:color="auto" w:fill="auto"/>
            <w:noWrap/>
            <w:vAlign w:val="center"/>
          </w:tcPr>
          <w:p w14:paraId="151B5DA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775E320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51" w:type="dxa"/>
            <w:tcBorders>
              <w:top w:val="nil"/>
              <w:left w:val="nil"/>
              <w:bottom w:val="single" w:color="auto" w:sz="4" w:space="0"/>
              <w:right w:val="single" w:color="auto" w:sz="4" w:space="0"/>
            </w:tcBorders>
            <w:shd w:val="clear" w:color="auto" w:fill="auto"/>
            <w:noWrap/>
            <w:vAlign w:val="center"/>
          </w:tcPr>
          <w:p w14:paraId="3A4E9A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shd w:val="clear" w:color="auto" w:fill="auto"/>
            <w:vAlign w:val="top"/>
          </w:tcPr>
          <w:p w14:paraId="035667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FC920A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0E19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900" w:type="dxa"/>
            <w:tcBorders>
              <w:top w:val="single" w:color="auto" w:sz="4" w:space="0"/>
              <w:left w:val="nil"/>
              <w:bottom w:val="single" w:color="auto" w:sz="4" w:space="0"/>
              <w:right w:val="single" w:color="auto" w:sz="4" w:space="0"/>
            </w:tcBorders>
            <w:shd w:val="clear" w:color="auto" w:fill="auto"/>
            <w:vAlign w:val="top"/>
          </w:tcPr>
          <w:p w14:paraId="42B7500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0FC6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140</w:t>
            </w:r>
          </w:p>
        </w:tc>
      </w:tr>
      <w:tr w14:paraId="32B9FBC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C12A9CE">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自动变速箱油（8AT）1升</w:t>
            </w:r>
          </w:p>
        </w:tc>
        <w:tc>
          <w:tcPr>
            <w:tcW w:w="1000" w:type="dxa"/>
            <w:tcBorders>
              <w:top w:val="nil"/>
              <w:left w:val="nil"/>
              <w:bottom w:val="single" w:color="auto" w:sz="4" w:space="0"/>
              <w:right w:val="single" w:color="auto" w:sz="4" w:space="0"/>
            </w:tcBorders>
            <w:shd w:val="clear" w:color="auto" w:fill="auto"/>
            <w:noWrap/>
            <w:vAlign w:val="center"/>
          </w:tcPr>
          <w:p w14:paraId="1C00893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6FF0562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651" w:type="dxa"/>
            <w:tcBorders>
              <w:top w:val="nil"/>
              <w:left w:val="nil"/>
              <w:bottom w:val="single" w:color="auto" w:sz="4" w:space="0"/>
              <w:right w:val="single" w:color="auto" w:sz="4" w:space="0"/>
            </w:tcBorders>
            <w:shd w:val="clear" w:color="auto" w:fill="auto"/>
            <w:noWrap/>
            <w:vAlign w:val="center"/>
          </w:tcPr>
          <w:p w14:paraId="4CCF01E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709" w:type="dxa"/>
            <w:tcBorders>
              <w:top w:val="single" w:color="auto" w:sz="4" w:space="0"/>
              <w:left w:val="nil"/>
              <w:bottom w:val="single" w:color="auto" w:sz="4" w:space="0"/>
              <w:right w:val="single" w:color="auto" w:sz="4" w:space="0"/>
            </w:tcBorders>
            <w:shd w:val="clear" w:color="auto" w:fill="auto"/>
            <w:vAlign w:val="top"/>
          </w:tcPr>
          <w:p w14:paraId="3FFD5EF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1F5662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E9CC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900" w:type="dxa"/>
            <w:tcBorders>
              <w:top w:val="single" w:color="auto" w:sz="4" w:space="0"/>
              <w:left w:val="nil"/>
              <w:bottom w:val="single" w:color="auto" w:sz="4" w:space="0"/>
              <w:right w:val="single" w:color="auto" w:sz="4" w:space="0"/>
            </w:tcBorders>
            <w:shd w:val="clear" w:color="auto" w:fill="auto"/>
            <w:vAlign w:val="top"/>
          </w:tcPr>
          <w:p w14:paraId="02EDE9A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435A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380</w:t>
            </w:r>
          </w:p>
        </w:tc>
      </w:tr>
      <w:tr w14:paraId="7AA35889">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8BCA68E">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自动变速箱油（9AT）1升</w:t>
            </w:r>
          </w:p>
        </w:tc>
        <w:tc>
          <w:tcPr>
            <w:tcW w:w="1000" w:type="dxa"/>
            <w:tcBorders>
              <w:top w:val="nil"/>
              <w:left w:val="nil"/>
              <w:bottom w:val="single" w:color="auto" w:sz="4" w:space="0"/>
              <w:right w:val="single" w:color="auto" w:sz="4" w:space="0"/>
            </w:tcBorders>
            <w:shd w:val="clear" w:color="auto" w:fill="auto"/>
            <w:noWrap/>
            <w:vAlign w:val="center"/>
          </w:tcPr>
          <w:p w14:paraId="2BCCFCA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39A1B1A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651" w:type="dxa"/>
            <w:tcBorders>
              <w:top w:val="nil"/>
              <w:left w:val="nil"/>
              <w:bottom w:val="single" w:color="auto" w:sz="4" w:space="0"/>
              <w:right w:val="single" w:color="auto" w:sz="4" w:space="0"/>
            </w:tcBorders>
            <w:shd w:val="clear" w:color="auto" w:fill="auto"/>
            <w:noWrap/>
            <w:vAlign w:val="center"/>
          </w:tcPr>
          <w:p w14:paraId="70FEDD7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709" w:type="dxa"/>
            <w:tcBorders>
              <w:top w:val="single" w:color="auto" w:sz="4" w:space="0"/>
              <w:left w:val="nil"/>
              <w:bottom w:val="single" w:color="auto" w:sz="4" w:space="0"/>
              <w:right w:val="single" w:color="auto" w:sz="4" w:space="0"/>
            </w:tcBorders>
            <w:shd w:val="clear" w:color="auto" w:fill="auto"/>
            <w:vAlign w:val="top"/>
          </w:tcPr>
          <w:p w14:paraId="4AA7CA4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90BAB4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35FC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c>
          <w:tcPr>
            <w:tcW w:w="900" w:type="dxa"/>
            <w:tcBorders>
              <w:top w:val="single" w:color="auto" w:sz="4" w:space="0"/>
              <w:left w:val="nil"/>
              <w:bottom w:val="single" w:color="auto" w:sz="4" w:space="0"/>
              <w:right w:val="single" w:color="auto" w:sz="4" w:space="0"/>
            </w:tcBorders>
            <w:shd w:val="clear" w:color="auto" w:fill="auto"/>
            <w:vAlign w:val="top"/>
          </w:tcPr>
          <w:p w14:paraId="078EA039">
            <w:pPr>
              <w:widowControl/>
              <w:jc w:val="both"/>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 xml:space="preserve">  390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E60C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390</w:t>
            </w:r>
          </w:p>
        </w:tc>
      </w:tr>
      <w:tr w14:paraId="265D1D2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FDA6254">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方向机助力油（1升）</w:t>
            </w:r>
          </w:p>
        </w:tc>
        <w:tc>
          <w:tcPr>
            <w:tcW w:w="1000" w:type="dxa"/>
            <w:tcBorders>
              <w:top w:val="nil"/>
              <w:left w:val="nil"/>
              <w:bottom w:val="single" w:color="auto" w:sz="4" w:space="0"/>
              <w:right w:val="single" w:color="auto" w:sz="4" w:space="0"/>
            </w:tcBorders>
            <w:shd w:val="clear" w:color="auto" w:fill="auto"/>
            <w:noWrap/>
            <w:vAlign w:val="center"/>
          </w:tcPr>
          <w:p w14:paraId="5B4DC55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677" w:type="dxa"/>
            <w:tcBorders>
              <w:top w:val="nil"/>
              <w:left w:val="nil"/>
              <w:bottom w:val="single" w:color="auto" w:sz="4" w:space="0"/>
              <w:right w:val="single" w:color="auto" w:sz="4" w:space="0"/>
            </w:tcBorders>
            <w:shd w:val="clear" w:color="auto" w:fill="auto"/>
            <w:noWrap/>
            <w:vAlign w:val="center"/>
          </w:tcPr>
          <w:p w14:paraId="6852219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651" w:type="dxa"/>
            <w:tcBorders>
              <w:top w:val="nil"/>
              <w:left w:val="nil"/>
              <w:bottom w:val="single" w:color="auto" w:sz="4" w:space="0"/>
              <w:right w:val="single" w:color="auto" w:sz="4" w:space="0"/>
            </w:tcBorders>
            <w:shd w:val="clear" w:color="auto" w:fill="auto"/>
            <w:noWrap/>
            <w:vAlign w:val="center"/>
          </w:tcPr>
          <w:p w14:paraId="52FA52FD">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709" w:type="dxa"/>
            <w:tcBorders>
              <w:top w:val="single" w:color="auto" w:sz="4" w:space="0"/>
              <w:left w:val="nil"/>
              <w:bottom w:val="single" w:color="auto" w:sz="4" w:space="0"/>
              <w:right w:val="single" w:color="auto" w:sz="4" w:space="0"/>
            </w:tcBorders>
            <w:shd w:val="clear" w:color="auto" w:fill="auto"/>
            <w:vAlign w:val="top"/>
          </w:tcPr>
          <w:p w14:paraId="259CC0F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9A81770">
            <w:pPr>
              <w:widowControl/>
              <w:tabs>
                <w:tab w:val="left" w:pos="332"/>
              </w:tabs>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7063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120</w:t>
            </w:r>
          </w:p>
        </w:tc>
        <w:tc>
          <w:tcPr>
            <w:tcW w:w="900" w:type="dxa"/>
            <w:tcBorders>
              <w:top w:val="single" w:color="auto" w:sz="4" w:space="0"/>
              <w:left w:val="nil"/>
              <w:bottom w:val="single" w:color="auto" w:sz="4" w:space="0"/>
              <w:right w:val="single" w:color="auto" w:sz="4" w:space="0"/>
            </w:tcBorders>
            <w:shd w:val="clear" w:color="auto" w:fill="auto"/>
            <w:vAlign w:val="top"/>
          </w:tcPr>
          <w:p w14:paraId="55867964">
            <w:pPr>
              <w:widowControl/>
              <w:tabs>
                <w:tab w:val="left" w:pos="303"/>
              </w:tabs>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ab/>
            </w:r>
            <w:r>
              <w:rPr>
                <w:rFonts w:hint="eastAsia" w:ascii="宋体" w:hAnsi="宋体" w:cs="宋体"/>
                <w:color w:val="000000"/>
                <w:kern w:val="0"/>
                <w:lang w:val="en-US" w:eastAsia="zh-CN"/>
              </w:rPr>
              <w:t>120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13A7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170</w:t>
            </w:r>
          </w:p>
        </w:tc>
      </w:tr>
      <w:tr w14:paraId="542F595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4C7756B2">
            <w:pPr>
              <w:widowControl/>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前刹车片</w:t>
            </w:r>
            <w:r>
              <w:rPr>
                <w:rFonts w:hint="eastAsia" w:ascii="宋体" w:hAnsi="宋体" w:cs="宋体"/>
                <w:color w:val="000000"/>
                <w:kern w:val="0"/>
                <w:lang w:eastAsia="zh-CN"/>
              </w:rPr>
              <w:t>（</w:t>
            </w:r>
            <w:r>
              <w:rPr>
                <w:rFonts w:hint="eastAsia" w:ascii="宋体" w:hAnsi="宋体" w:cs="宋体"/>
                <w:color w:val="000000"/>
                <w:kern w:val="0"/>
                <w:lang w:val="en-US" w:eastAsia="zh-CN"/>
              </w:rPr>
              <w:t>1对）</w:t>
            </w:r>
          </w:p>
        </w:tc>
        <w:tc>
          <w:tcPr>
            <w:tcW w:w="1000" w:type="dxa"/>
            <w:tcBorders>
              <w:top w:val="nil"/>
              <w:left w:val="nil"/>
              <w:bottom w:val="single" w:color="auto" w:sz="4" w:space="0"/>
              <w:right w:val="single" w:color="auto" w:sz="4" w:space="0"/>
            </w:tcBorders>
            <w:shd w:val="clear" w:color="auto" w:fill="auto"/>
            <w:noWrap/>
            <w:vAlign w:val="center"/>
          </w:tcPr>
          <w:p w14:paraId="5DDF38A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340</w:t>
            </w:r>
          </w:p>
        </w:tc>
        <w:tc>
          <w:tcPr>
            <w:tcW w:w="677" w:type="dxa"/>
            <w:tcBorders>
              <w:top w:val="nil"/>
              <w:left w:val="nil"/>
              <w:bottom w:val="single" w:color="auto" w:sz="4" w:space="0"/>
              <w:right w:val="single" w:color="auto" w:sz="4" w:space="0"/>
            </w:tcBorders>
            <w:shd w:val="clear" w:color="auto" w:fill="auto"/>
            <w:noWrap/>
            <w:vAlign w:val="center"/>
          </w:tcPr>
          <w:p w14:paraId="71A0793D">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651" w:type="dxa"/>
            <w:tcBorders>
              <w:top w:val="nil"/>
              <w:left w:val="nil"/>
              <w:bottom w:val="single" w:color="auto" w:sz="4" w:space="0"/>
              <w:right w:val="single" w:color="auto" w:sz="4" w:space="0"/>
            </w:tcBorders>
            <w:shd w:val="clear" w:color="auto" w:fill="auto"/>
            <w:noWrap/>
            <w:vAlign w:val="center"/>
          </w:tcPr>
          <w:p w14:paraId="64399F9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60</w:t>
            </w:r>
          </w:p>
        </w:tc>
        <w:tc>
          <w:tcPr>
            <w:tcW w:w="709" w:type="dxa"/>
            <w:tcBorders>
              <w:top w:val="single" w:color="auto" w:sz="4" w:space="0"/>
              <w:left w:val="nil"/>
              <w:bottom w:val="single" w:color="auto" w:sz="4" w:space="0"/>
              <w:right w:val="single" w:color="auto" w:sz="4" w:space="0"/>
            </w:tcBorders>
            <w:shd w:val="clear" w:color="auto" w:fill="auto"/>
            <w:vAlign w:val="top"/>
          </w:tcPr>
          <w:p w14:paraId="0781477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060656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3279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900" w:type="dxa"/>
            <w:tcBorders>
              <w:top w:val="single" w:color="auto" w:sz="4" w:space="0"/>
              <w:left w:val="nil"/>
              <w:bottom w:val="single" w:color="auto" w:sz="4" w:space="0"/>
              <w:right w:val="single" w:color="auto" w:sz="4" w:space="0"/>
            </w:tcBorders>
            <w:shd w:val="clear" w:color="auto" w:fill="auto"/>
            <w:vAlign w:val="top"/>
          </w:tcPr>
          <w:p w14:paraId="2D35838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7391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7</w:t>
            </w:r>
            <w:r>
              <w:rPr>
                <w:rFonts w:hint="eastAsia" w:ascii="宋体" w:hAnsi="宋体" w:cs="宋体"/>
                <w:color w:val="000000"/>
                <w:kern w:val="0"/>
                <w:lang w:val="en-US" w:eastAsia="zh-CN"/>
              </w:rPr>
              <w:t>70</w:t>
            </w:r>
          </w:p>
        </w:tc>
      </w:tr>
      <w:tr w14:paraId="68568642">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EFE49FF">
            <w:pPr>
              <w:widowControl/>
              <w:jc w:val="left"/>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后刹车片</w:t>
            </w:r>
            <w:r>
              <w:rPr>
                <w:rFonts w:hint="eastAsia" w:ascii="宋体" w:hAnsi="宋体" w:cs="宋体"/>
                <w:color w:val="000000"/>
                <w:kern w:val="0"/>
                <w:lang w:eastAsia="zh-CN"/>
              </w:rPr>
              <w:t>（</w:t>
            </w:r>
            <w:r>
              <w:rPr>
                <w:rFonts w:hint="eastAsia" w:ascii="宋体" w:hAnsi="宋体" w:cs="宋体"/>
                <w:color w:val="000000"/>
                <w:kern w:val="0"/>
                <w:lang w:val="en-US" w:eastAsia="zh-CN"/>
              </w:rPr>
              <w:t>1对）</w:t>
            </w:r>
          </w:p>
        </w:tc>
        <w:tc>
          <w:tcPr>
            <w:tcW w:w="1000" w:type="dxa"/>
            <w:tcBorders>
              <w:top w:val="nil"/>
              <w:left w:val="nil"/>
              <w:bottom w:val="single" w:color="auto" w:sz="4" w:space="0"/>
              <w:right w:val="single" w:color="auto" w:sz="4" w:space="0"/>
            </w:tcBorders>
            <w:shd w:val="clear" w:color="auto" w:fill="auto"/>
            <w:noWrap/>
            <w:vAlign w:val="center"/>
          </w:tcPr>
          <w:p w14:paraId="28F63F4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310</w:t>
            </w:r>
          </w:p>
        </w:tc>
        <w:tc>
          <w:tcPr>
            <w:tcW w:w="677" w:type="dxa"/>
            <w:tcBorders>
              <w:top w:val="nil"/>
              <w:left w:val="nil"/>
              <w:bottom w:val="single" w:color="auto" w:sz="4" w:space="0"/>
              <w:right w:val="single" w:color="auto" w:sz="4" w:space="0"/>
            </w:tcBorders>
            <w:shd w:val="clear" w:color="auto" w:fill="auto"/>
            <w:noWrap/>
            <w:vAlign w:val="center"/>
          </w:tcPr>
          <w:p w14:paraId="447BA0F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shd w:val="clear" w:color="auto" w:fill="auto"/>
            <w:noWrap/>
            <w:vAlign w:val="center"/>
          </w:tcPr>
          <w:p w14:paraId="64162AA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shd w:val="clear" w:color="auto" w:fill="auto"/>
            <w:vAlign w:val="top"/>
          </w:tcPr>
          <w:p w14:paraId="2EF258E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9C1CFFE">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14B2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3</w:t>
            </w:r>
            <w:r>
              <w:rPr>
                <w:rFonts w:hint="eastAsia" w:ascii="宋体" w:hAnsi="宋体" w:cs="宋体"/>
                <w:color w:val="000000"/>
                <w:kern w:val="0"/>
                <w:lang w:val="en-US" w:eastAsia="zh-CN"/>
              </w:rPr>
              <w:t>60</w:t>
            </w:r>
          </w:p>
        </w:tc>
        <w:tc>
          <w:tcPr>
            <w:tcW w:w="900" w:type="dxa"/>
            <w:tcBorders>
              <w:top w:val="single" w:color="auto" w:sz="4" w:space="0"/>
              <w:left w:val="nil"/>
              <w:bottom w:val="single" w:color="auto" w:sz="4" w:space="0"/>
              <w:right w:val="single" w:color="auto" w:sz="4" w:space="0"/>
            </w:tcBorders>
            <w:shd w:val="clear" w:color="auto" w:fill="auto"/>
            <w:vAlign w:val="top"/>
          </w:tcPr>
          <w:p w14:paraId="2E077AC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840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A43B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rPr>
              <w:t>7</w:t>
            </w:r>
            <w:r>
              <w:rPr>
                <w:rFonts w:hint="eastAsia" w:ascii="宋体" w:hAnsi="宋体" w:cs="宋体"/>
                <w:color w:val="000000"/>
                <w:kern w:val="0"/>
                <w:lang w:val="en-US" w:eastAsia="zh-CN"/>
              </w:rPr>
              <w:t>50</w:t>
            </w:r>
          </w:p>
        </w:tc>
      </w:tr>
      <w:tr w14:paraId="1F96FF6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1D5413B1">
            <w:pPr>
              <w:widowControl/>
              <w:jc w:val="left"/>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前刹车盘（个）</w:t>
            </w:r>
          </w:p>
        </w:tc>
        <w:tc>
          <w:tcPr>
            <w:tcW w:w="1000" w:type="dxa"/>
            <w:tcBorders>
              <w:top w:val="nil"/>
              <w:left w:val="nil"/>
              <w:bottom w:val="single" w:color="auto" w:sz="4" w:space="0"/>
              <w:right w:val="single" w:color="auto" w:sz="4" w:space="0"/>
            </w:tcBorders>
            <w:shd w:val="clear" w:color="auto" w:fill="auto"/>
            <w:noWrap/>
            <w:vAlign w:val="center"/>
          </w:tcPr>
          <w:p w14:paraId="1BE2951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677" w:type="dxa"/>
            <w:tcBorders>
              <w:top w:val="nil"/>
              <w:left w:val="nil"/>
              <w:bottom w:val="single" w:color="auto" w:sz="4" w:space="0"/>
              <w:right w:val="single" w:color="auto" w:sz="4" w:space="0"/>
            </w:tcBorders>
            <w:shd w:val="clear" w:color="auto" w:fill="auto"/>
            <w:noWrap/>
            <w:vAlign w:val="center"/>
          </w:tcPr>
          <w:p w14:paraId="4C88A43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660</w:t>
            </w:r>
          </w:p>
        </w:tc>
        <w:tc>
          <w:tcPr>
            <w:tcW w:w="651" w:type="dxa"/>
            <w:tcBorders>
              <w:top w:val="nil"/>
              <w:left w:val="nil"/>
              <w:bottom w:val="single" w:color="auto" w:sz="4" w:space="0"/>
              <w:right w:val="single" w:color="auto" w:sz="4" w:space="0"/>
            </w:tcBorders>
            <w:shd w:val="clear" w:color="auto" w:fill="auto"/>
            <w:noWrap/>
            <w:vAlign w:val="center"/>
          </w:tcPr>
          <w:p w14:paraId="0AA1C5B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680</w:t>
            </w:r>
          </w:p>
        </w:tc>
        <w:tc>
          <w:tcPr>
            <w:tcW w:w="709" w:type="dxa"/>
            <w:tcBorders>
              <w:top w:val="single" w:color="auto" w:sz="4" w:space="0"/>
              <w:left w:val="nil"/>
              <w:bottom w:val="single" w:color="auto" w:sz="4" w:space="0"/>
              <w:right w:val="single" w:color="auto" w:sz="4" w:space="0"/>
            </w:tcBorders>
            <w:shd w:val="clear" w:color="auto" w:fill="auto"/>
            <w:vAlign w:val="top"/>
          </w:tcPr>
          <w:p w14:paraId="459DE94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71A5CB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740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E751F">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840</w:t>
            </w:r>
          </w:p>
        </w:tc>
        <w:tc>
          <w:tcPr>
            <w:tcW w:w="900" w:type="dxa"/>
            <w:tcBorders>
              <w:top w:val="single" w:color="auto" w:sz="4" w:space="0"/>
              <w:left w:val="nil"/>
              <w:bottom w:val="single" w:color="auto" w:sz="4" w:space="0"/>
              <w:right w:val="single" w:color="auto" w:sz="4" w:space="0"/>
            </w:tcBorders>
            <w:shd w:val="clear" w:color="auto" w:fill="auto"/>
            <w:vAlign w:val="top"/>
          </w:tcPr>
          <w:p w14:paraId="64532E8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5639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970</w:t>
            </w:r>
          </w:p>
        </w:tc>
      </w:tr>
      <w:tr w14:paraId="5C68930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7E4EDD3E">
            <w:pPr>
              <w:widowControl/>
              <w:jc w:val="left"/>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后刹车盘（个）</w:t>
            </w:r>
          </w:p>
        </w:tc>
        <w:tc>
          <w:tcPr>
            <w:tcW w:w="1000" w:type="dxa"/>
            <w:tcBorders>
              <w:top w:val="nil"/>
              <w:left w:val="nil"/>
              <w:bottom w:val="single" w:color="auto" w:sz="4" w:space="0"/>
              <w:right w:val="single" w:color="auto" w:sz="4" w:space="0"/>
            </w:tcBorders>
            <w:shd w:val="clear" w:color="auto" w:fill="auto"/>
            <w:noWrap/>
            <w:vAlign w:val="center"/>
          </w:tcPr>
          <w:p w14:paraId="4172194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620</w:t>
            </w:r>
          </w:p>
        </w:tc>
        <w:tc>
          <w:tcPr>
            <w:tcW w:w="677" w:type="dxa"/>
            <w:tcBorders>
              <w:top w:val="nil"/>
              <w:left w:val="nil"/>
              <w:bottom w:val="single" w:color="auto" w:sz="4" w:space="0"/>
              <w:right w:val="single" w:color="auto" w:sz="4" w:space="0"/>
            </w:tcBorders>
            <w:shd w:val="clear" w:color="auto" w:fill="auto"/>
            <w:noWrap/>
            <w:vAlign w:val="center"/>
          </w:tcPr>
          <w:p w14:paraId="747F720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640</w:t>
            </w:r>
          </w:p>
        </w:tc>
        <w:tc>
          <w:tcPr>
            <w:tcW w:w="651" w:type="dxa"/>
            <w:tcBorders>
              <w:top w:val="nil"/>
              <w:left w:val="nil"/>
              <w:bottom w:val="single" w:color="auto" w:sz="4" w:space="0"/>
              <w:right w:val="single" w:color="auto" w:sz="4" w:space="0"/>
            </w:tcBorders>
            <w:shd w:val="clear" w:color="auto" w:fill="auto"/>
            <w:noWrap/>
            <w:vAlign w:val="center"/>
          </w:tcPr>
          <w:p w14:paraId="732B2CB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660</w:t>
            </w:r>
          </w:p>
        </w:tc>
        <w:tc>
          <w:tcPr>
            <w:tcW w:w="709" w:type="dxa"/>
            <w:tcBorders>
              <w:top w:val="single" w:color="auto" w:sz="4" w:space="0"/>
              <w:left w:val="nil"/>
              <w:bottom w:val="single" w:color="auto" w:sz="4" w:space="0"/>
              <w:right w:val="single" w:color="auto" w:sz="4" w:space="0"/>
            </w:tcBorders>
            <w:shd w:val="clear" w:color="auto" w:fill="auto"/>
            <w:vAlign w:val="top"/>
          </w:tcPr>
          <w:p w14:paraId="126454B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620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81C952A">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760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94FC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810</w:t>
            </w:r>
          </w:p>
        </w:tc>
        <w:tc>
          <w:tcPr>
            <w:tcW w:w="900" w:type="dxa"/>
            <w:tcBorders>
              <w:top w:val="single" w:color="auto" w:sz="4" w:space="0"/>
              <w:left w:val="nil"/>
              <w:bottom w:val="single" w:color="auto" w:sz="4" w:space="0"/>
              <w:right w:val="single" w:color="auto" w:sz="4" w:space="0"/>
            </w:tcBorders>
            <w:shd w:val="clear" w:color="auto" w:fill="auto"/>
            <w:vAlign w:val="top"/>
          </w:tcPr>
          <w:p w14:paraId="069FAC5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79A37">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950</w:t>
            </w:r>
          </w:p>
        </w:tc>
      </w:tr>
      <w:tr w14:paraId="6EB3D7E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2F2586B9">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空调清洗剂</w:t>
            </w:r>
            <w:r>
              <w:rPr>
                <w:rFonts w:hint="eastAsia" w:ascii="宋体" w:hAnsi="宋体" w:cs="宋体"/>
                <w:color w:val="000000"/>
                <w:kern w:val="0"/>
                <w:lang w:eastAsia="zh-CN"/>
              </w:rPr>
              <w:t>（</w:t>
            </w:r>
            <w:r>
              <w:rPr>
                <w:rFonts w:hint="eastAsia" w:ascii="宋体" w:hAnsi="宋体" w:cs="宋体"/>
                <w:color w:val="000000"/>
                <w:kern w:val="0"/>
                <w:lang w:val="en-US" w:eastAsia="zh-CN"/>
              </w:rPr>
              <w:t>1桶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4B61854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677" w:type="dxa"/>
            <w:tcBorders>
              <w:top w:val="nil"/>
              <w:left w:val="nil"/>
              <w:bottom w:val="single" w:color="auto" w:sz="4" w:space="0"/>
              <w:right w:val="single" w:color="auto" w:sz="4" w:space="0"/>
            </w:tcBorders>
            <w:shd w:val="clear" w:color="auto" w:fill="auto"/>
            <w:noWrap/>
            <w:vAlign w:val="center"/>
          </w:tcPr>
          <w:p w14:paraId="5A3354F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651" w:type="dxa"/>
            <w:tcBorders>
              <w:top w:val="nil"/>
              <w:left w:val="nil"/>
              <w:bottom w:val="single" w:color="auto" w:sz="4" w:space="0"/>
              <w:right w:val="single" w:color="auto" w:sz="4" w:space="0"/>
            </w:tcBorders>
            <w:shd w:val="clear" w:color="auto" w:fill="auto"/>
            <w:noWrap/>
            <w:vAlign w:val="center"/>
          </w:tcPr>
          <w:p w14:paraId="3AA7D1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709" w:type="dxa"/>
            <w:tcBorders>
              <w:top w:val="single" w:color="auto" w:sz="4" w:space="0"/>
              <w:left w:val="nil"/>
              <w:bottom w:val="single" w:color="auto" w:sz="4" w:space="0"/>
              <w:right w:val="single" w:color="auto" w:sz="4" w:space="0"/>
            </w:tcBorders>
            <w:shd w:val="clear" w:color="auto" w:fill="auto"/>
            <w:vAlign w:val="top"/>
          </w:tcPr>
          <w:p w14:paraId="64AFF2D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0B137C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73C0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c>
          <w:tcPr>
            <w:tcW w:w="900" w:type="dxa"/>
            <w:tcBorders>
              <w:top w:val="single" w:color="auto" w:sz="4" w:space="0"/>
              <w:left w:val="nil"/>
              <w:bottom w:val="single" w:color="auto" w:sz="4" w:space="0"/>
              <w:right w:val="single" w:color="auto" w:sz="4" w:space="0"/>
            </w:tcBorders>
            <w:shd w:val="clear" w:color="auto" w:fill="auto"/>
            <w:vAlign w:val="top"/>
          </w:tcPr>
          <w:p w14:paraId="3A80337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F2B5A">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200</w:t>
            </w:r>
          </w:p>
        </w:tc>
      </w:tr>
      <w:tr w14:paraId="606DA209">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24A1D39E">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油污清洗剂</w:t>
            </w:r>
            <w:r>
              <w:rPr>
                <w:rFonts w:hint="eastAsia" w:ascii="宋体" w:hAnsi="宋体" w:cs="宋体"/>
                <w:color w:val="000000"/>
                <w:kern w:val="0"/>
                <w:lang w:eastAsia="zh-CN"/>
              </w:rPr>
              <w:t>（</w:t>
            </w:r>
            <w:r>
              <w:rPr>
                <w:rFonts w:hint="eastAsia" w:ascii="宋体" w:hAnsi="宋体" w:cs="宋体"/>
                <w:color w:val="000000"/>
                <w:kern w:val="0"/>
                <w:lang w:val="en-US" w:eastAsia="zh-CN"/>
              </w:rPr>
              <w:t>1瓶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0853614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677" w:type="dxa"/>
            <w:tcBorders>
              <w:top w:val="nil"/>
              <w:left w:val="nil"/>
              <w:bottom w:val="single" w:color="auto" w:sz="4" w:space="0"/>
              <w:right w:val="single" w:color="auto" w:sz="4" w:space="0"/>
            </w:tcBorders>
            <w:shd w:val="clear" w:color="auto" w:fill="auto"/>
            <w:noWrap/>
            <w:vAlign w:val="center"/>
          </w:tcPr>
          <w:p w14:paraId="5D68E67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651" w:type="dxa"/>
            <w:tcBorders>
              <w:top w:val="nil"/>
              <w:left w:val="nil"/>
              <w:bottom w:val="single" w:color="auto" w:sz="4" w:space="0"/>
              <w:right w:val="single" w:color="auto" w:sz="4" w:space="0"/>
            </w:tcBorders>
            <w:shd w:val="clear" w:color="auto" w:fill="auto"/>
            <w:noWrap/>
            <w:vAlign w:val="center"/>
          </w:tcPr>
          <w:p w14:paraId="2AF8F1AD">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709" w:type="dxa"/>
            <w:tcBorders>
              <w:top w:val="single" w:color="auto" w:sz="4" w:space="0"/>
              <w:left w:val="nil"/>
              <w:bottom w:val="single" w:color="auto" w:sz="4" w:space="0"/>
              <w:right w:val="single" w:color="auto" w:sz="4" w:space="0"/>
            </w:tcBorders>
            <w:shd w:val="clear" w:color="auto" w:fill="auto"/>
            <w:vAlign w:val="top"/>
          </w:tcPr>
          <w:p w14:paraId="1AEE901B">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9E6DC14">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BAE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c>
          <w:tcPr>
            <w:tcW w:w="900" w:type="dxa"/>
            <w:tcBorders>
              <w:top w:val="single" w:color="auto" w:sz="4" w:space="0"/>
              <w:left w:val="nil"/>
              <w:bottom w:val="single" w:color="auto" w:sz="4" w:space="0"/>
              <w:right w:val="single" w:color="auto" w:sz="4" w:space="0"/>
            </w:tcBorders>
            <w:shd w:val="clear" w:color="auto" w:fill="auto"/>
            <w:vAlign w:val="top"/>
          </w:tcPr>
          <w:p w14:paraId="5D7B8E98">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0379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10</w:t>
            </w:r>
          </w:p>
        </w:tc>
      </w:tr>
      <w:tr w14:paraId="516960F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24DD1BAF">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水箱清洗剂</w:t>
            </w:r>
            <w:r>
              <w:rPr>
                <w:rFonts w:hint="eastAsia" w:ascii="宋体" w:hAnsi="宋体" w:cs="宋体"/>
                <w:color w:val="000000"/>
                <w:kern w:val="0"/>
                <w:lang w:eastAsia="zh-CN"/>
              </w:rPr>
              <w:t>（</w:t>
            </w:r>
            <w:r>
              <w:rPr>
                <w:rFonts w:hint="eastAsia" w:ascii="宋体" w:hAnsi="宋体" w:cs="宋体"/>
                <w:color w:val="000000"/>
                <w:kern w:val="0"/>
                <w:lang w:val="en-US" w:eastAsia="zh-CN"/>
              </w:rPr>
              <w:t>1桶</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645F1A7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77" w:type="dxa"/>
            <w:tcBorders>
              <w:top w:val="nil"/>
              <w:left w:val="nil"/>
              <w:bottom w:val="single" w:color="auto" w:sz="4" w:space="0"/>
              <w:right w:val="single" w:color="auto" w:sz="4" w:space="0"/>
            </w:tcBorders>
            <w:shd w:val="clear" w:color="auto" w:fill="auto"/>
            <w:noWrap/>
            <w:vAlign w:val="center"/>
          </w:tcPr>
          <w:p w14:paraId="11FD5F4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51" w:type="dxa"/>
            <w:tcBorders>
              <w:top w:val="nil"/>
              <w:left w:val="nil"/>
              <w:bottom w:val="single" w:color="auto" w:sz="4" w:space="0"/>
              <w:right w:val="single" w:color="auto" w:sz="4" w:space="0"/>
            </w:tcBorders>
            <w:shd w:val="clear" w:color="auto" w:fill="auto"/>
            <w:noWrap/>
            <w:vAlign w:val="center"/>
          </w:tcPr>
          <w:p w14:paraId="65F8BFA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709" w:type="dxa"/>
            <w:tcBorders>
              <w:top w:val="single" w:color="auto" w:sz="4" w:space="0"/>
              <w:left w:val="nil"/>
              <w:bottom w:val="single" w:color="auto" w:sz="4" w:space="0"/>
              <w:right w:val="single" w:color="auto" w:sz="4" w:space="0"/>
            </w:tcBorders>
            <w:shd w:val="clear" w:color="auto" w:fill="auto"/>
            <w:vAlign w:val="top"/>
          </w:tcPr>
          <w:p w14:paraId="34B3602C">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2EB5D8E">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BF18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c>
          <w:tcPr>
            <w:tcW w:w="900" w:type="dxa"/>
            <w:tcBorders>
              <w:top w:val="single" w:color="auto" w:sz="4" w:space="0"/>
              <w:left w:val="nil"/>
              <w:bottom w:val="single" w:color="auto" w:sz="4" w:space="0"/>
              <w:right w:val="single" w:color="auto" w:sz="4" w:space="0"/>
            </w:tcBorders>
            <w:shd w:val="clear" w:color="auto" w:fill="auto"/>
            <w:vAlign w:val="top"/>
          </w:tcPr>
          <w:p w14:paraId="6CD00FAF">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300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CDCA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240</w:t>
            </w:r>
          </w:p>
        </w:tc>
      </w:tr>
      <w:tr w14:paraId="1FCE51F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top"/>
          </w:tcPr>
          <w:p w14:paraId="3453B6C1">
            <w:pPr>
              <w:widowControl/>
              <w:rPr>
                <w:rFonts w:hint="eastAsia" w:ascii="宋体" w:hAnsi="宋体" w:eastAsia="宋体" w:cs="宋体"/>
                <w:color w:val="000000"/>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节气门清洗剂（1瓶）</w:t>
            </w:r>
          </w:p>
        </w:tc>
        <w:tc>
          <w:tcPr>
            <w:tcW w:w="1000" w:type="dxa"/>
            <w:tcBorders>
              <w:top w:val="nil"/>
              <w:left w:val="nil"/>
              <w:bottom w:val="single" w:color="auto" w:sz="4" w:space="0"/>
              <w:right w:val="single" w:color="auto" w:sz="4" w:space="0"/>
            </w:tcBorders>
            <w:shd w:val="clear" w:color="auto" w:fill="auto"/>
            <w:noWrap/>
            <w:vAlign w:val="center"/>
          </w:tcPr>
          <w:p w14:paraId="027B124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77" w:type="dxa"/>
            <w:tcBorders>
              <w:top w:val="nil"/>
              <w:left w:val="nil"/>
              <w:bottom w:val="single" w:color="auto" w:sz="4" w:space="0"/>
              <w:right w:val="single" w:color="auto" w:sz="4" w:space="0"/>
            </w:tcBorders>
            <w:shd w:val="clear" w:color="auto" w:fill="auto"/>
            <w:noWrap/>
            <w:vAlign w:val="center"/>
          </w:tcPr>
          <w:p w14:paraId="1786750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51" w:type="dxa"/>
            <w:tcBorders>
              <w:top w:val="nil"/>
              <w:left w:val="nil"/>
              <w:bottom w:val="single" w:color="auto" w:sz="4" w:space="0"/>
              <w:right w:val="single" w:color="auto" w:sz="4" w:space="0"/>
            </w:tcBorders>
            <w:shd w:val="clear" w:color="auto" w:fill="auto"/>
            <w:noWrap/>
            <w:vAlign w:val="center"/>
          </w:tcPr>
          <w:p w14:paraId="1A30FDE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709" w:type="dxa"/>
            <w:tcBorders>
              <w:top w:val="single" w:color="auto" w:sz="4" w:space="0"/>
              <w:left w:val="nil"/>
              <w:bottom w:val="single" w:color="auto" w:sz="4" w:space="0"/>
              <w:right w:val="single" w:color="auto" w:sz="4" w:space="0"/>
            </w:tcBorders>
            <w:shd w:val="clear" w:color="auto" w:fill="auto"/>
            <w:vAlign w:val="top"/>
          </w:tcPr>
          <w:p w14:paraId="1F85F0C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C00676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5877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900" w:type="dxa"/>
            <w:tcBorders>
              <w:top w:val="single" w:color="auto" w:sz="4" w:space="0"/>
              <w:left w:val="nil"/>
              <w:bottom w:val="single" w:color="auto" w:sz="4" w:space="0"/>
              <w:right w:val="single" w:color="auto" w:sz="4" w:space="0"/>
            </w:tcBorders>
            <w:shd w:val="clear" w:color="auto" w:fill="auto"/>
            <w:vAlign w:val="top"/>
          </w:tcPr>
          <w:p w14:paraId="0665772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CC6C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210</w:t>
            </w:r>
          </w:p>
        </w:tc>
      </w:tr>
      <w:tr w14:paraId="154A79D7">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A03AD">
            <w:pPr>
              <w:widowControl/>
              <w:jc w:val="left"/>
              <w:rPr>
                <w:rFonts w:hint="eastAsia" w:ascii="宋体" w:hAnsi="宋体" w:cs="宋体"/>
                <w:color w:val="000000" w:themeColor="text1"/>
                <w:kern w:val="0"/>
                <w:lang w:val="en-US" w:eastAsia="zh-CN"/>
                <w14:textFill>
                  <w14:solidFill>
                    <w14:schemeClr w14:val="tx1"/>
                  </w14:solidFill>
                </w14:textFill>
              </w:rPr>
            </w:pPr>
            <w:r>
              <w:rPr>
                <w:rFonts w:hint="eastAsia" w:ascii="宋体" w:hAnsi="宋体" w:cs="宋体"/>
                <w:color w:val="000000"/>
                <w:kern w:val="0"/>
                <w:lang w:val="en-US" w:eastAsia="zh-CN"/>
              </w:rPr>
              <w:t>颗粒扑捉器清洗（1升）</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5D80F0A8">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7567CA07">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0254490D">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709" w:type="dxa"/>
            <w:tcBorders>
              <w:top w:val="single" w:color="auto" w:sz="4" w:space="0"/>
              <w:left w:val="nil"/>
              <w:bottom w:val="single" w:color="auto" w:sz="4" w:space="0"/>
              <w:right w:val="single" w:color="auto" w:sz="4" w:space="0"/>
            </w:tcBorders>
            <w:shd w:val="clear" w:color="auto" w:fill="auto"/>
            <w:vAlign w:val="top"/>
          </w:tcPr>
          <w:p w14:paraId="52CB4884">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704E13B">
            <w:pPr>
              <w:widowControl/>
              <w:jc w:val="center"/>
              <w:rPr>
                <w:rFonts w:hint="default" w:ascii="宋体" w:hAnsi="宋体" w:cs="宋体"/>
                <w:color w:val="000000"/>
                <w:kern w:val="0"/>
                <w:lang w:val="en-US" w:eastAsia="zh-CN"/>
              </w:rPr>
            </w:pPr>
            <w:r>
              <w:rPr>
                <w:rFonts w:hint="eastAsia" w:ascii="宋体" w:hAnsi="宋体" w:cs="宋体"/>
                <w:color w:val="000000"/>
                <w:kern w:val="0"/>
                <w:lang w:val="en-US" w:eastAsia="zh-CN"/>
              </w:rPr>
              <w:t>600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E0863">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c>
          <w:tcPr>
            <w:tcW w:w="900" w:type="dxa"/>
            <w:tcBorders>
              <w:top w:val="single" w:color="auto" w:sz="4" w:space="0"/>
              <w:left w:val="nil"/>
              <w:bottom w:val="single" w:color="auto" w:sz="4" w:space="0"/>
              <w:right w:val="single" w:color="auto" w:sz="4" w:space="0"/>
            </w:tcBorders>
            <w:shd w:val="clear" w:color="auto" w:fill="auto"/>
            <w:vAlign w:val="top"/>
          </w:tcPr>
          <w:p w14:paraId="633354D2">
            <w:pPr>
              <w:widowControl/>
              <w:jc w:val="center"/>
              <w:rPr>
                <w:rFonts w:hint="default" w:ascii="宋体" w:hAnsi="宋体" w:cs="宋体"/>
                <w:color w:val="000000"/>
                <w:kern w:val="0"/>
                <w:lang w:val="en-US" w:eastAsia="zh-CN"/>
              </w:rPr>
            </w:pPr>
            <w:r>
              <w:rPr>
                <w:rFonts w:hint="eastAsia" w:ascii="宋体" w:hAnsi="宋体" w:cs="宋体"/>
                <w:color w:val="000000"/>
                <w:kern w:val="0"/>
                <w:lang w:val="en-US" w:eastAsia="zh-CN"/>
              </w:rPr>
              <w:t>950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84E48">
            <w:pPr>
              <w:widowControl/>
              <w:jc w:val="center"/>
              <w:rPr>
                <w:rFonts w:hint="eastAsia" w:ascii="宋体" w:hAnsi="宋体" w:cs="宋体"/>
                <w:color w:val="000000"/>
                <w:kern w:val="0"/>
                <w:lang w:val="en-US" w:eastAsia="zh-CN"/>
              </w:rPr>
            </w:pPr>
            <w:r>
              <w:rPr>
                <w:rFonts w:hint="eastAsia" w:ascii="宋体" w:hAnsi="宋体" w:cs="宋体"/>
                <w:color w:val="000000"/>
                <w:kern w:val="0"/>
                <w:lang w:val="en-US" w:eastAsia="zh-CN"/>
              </w:rPr>
              <w:t>-</w:t>
            </w:r>
          </w:p>
        </w:tc>
      </w:tr>
      <w:tr w14:paraId="77BC909B">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DD43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发动机内部清洗</w:t>
            </w:r>
            <w:r>
              <w:rPr>
                <w:rFonts w:hint="eastAsia" w:ascii="宋体" w:hAnsi="宋体" w:cs="宋体"/>
                <w:color w:val="000000"/>
                <w:kern w:val="0"/>
                <w:lang w:eastAsia="zh-CN"/>
              </w:rPr>
              <w:t>（</w:t>
            </w:r>
            <w:r>
              <w:rPr>
                <w:rFonts w:hint="eastAsia" w:ascii="宋体" w:hAnsi="宋体" w:cs="宋体"/>
                <w:color w:val="000000"/>
                <w:kern w:val="0"/>
                <w:lang w:val="en-US" w:eastAsia="zh-CN"/>
              </w:rPr>
              <w:t>1瓶</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73A2416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69023E0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23697D5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709" w:type="dxa"/>
            <w:tcBorders>
              <w:top w:val="single" w:color="auto" w:sz="4" w:space="0"/>
              <w:left w:val="nil"/>
              <w:bottom w:val="single" w:color="auto" w:sz="4" w:space="0"/>
              <w:right w:val="single" w:color="auto" w:sz="4" w:space="0"/>
            </w:tcBorders>
            <w:shd w:val="clear" w:color="auto" w:fill="auto"/>
            <w:vAlign w:val="top"/>
          </w:tcPr>
          <w:p w14:paraId="728B7654">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29CE6E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9C6B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900" w:type="dxa"/>
            <w:tcBorders>
              <w:top w:val="single" w:color="auto" w:sz="4" w:space="0"/>
              <w:left w:val="nil"/>
              <w:bottom w:val="single" w:color="auto" w:sz="4" w:space="0"/>
              <w:right w:val="single" w:color="auto" w:sz="4" w:space="0"/>
            </w:tcBorders>
            <w:shd w:val="clear" w:color="auto" w:fill="auto"/>
            <w:vAlign w:val="top"/>
          </w:tcPr>
          <w:p w14:paraId="26E40B8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162F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180</w:t>
            </w:r>
          </w:p>
        </w:tc>
      </w:tr>
      <w:tr w14:paraId="34DD7C2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324EA7B0">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冷</w:t>
            </w:r>
            <w:r>
              <w:rPr>
                <w:rFonts w:hint="eastAsia" w:ascii="宋体" w:hAnsi="宋体" w:cs="宋体"/>
                <w:color w:val="000000"/>
                <w:kern w:val="0"/>
              </w:rPr>
              <w:t>冻液</w:t>
            </w:r>
            <w:r>
              <w:rPr>
                <w:rFonts w:hint="eastAsia" w:ascii="宋体" w:hAnsi="宋体" w:cs="宋体"/>
                <w:color w:val="000000"/>
                <w:kern w:val="0"/>
                <w:lang w:eastAsia="zh-CN"/>
              </w:rPr>
              <w:t>（</w:t>
            </w:r>
            <w:r>
              <w:rPr>
                <w:rFonts w:hint="eastAsia" w:ascii="宋体" w:hAnsi="宋体" w:cs="宋体"/>
                <w:color w:val="000000"/>
                <w:kern w:val="0"/>
                <w:lang w:val="en-US" w:eastAsia="zh-CN"/>
              </w:rPr>
              <w:t>4升</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shd w:val="clear" w:color="auto" w:fill="auto"/>
            <w:noWrap/>
            <w:vAlign w:val="center"/>
          </w:tcPr>
          <w:p w14:paraId="13E47B6F">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7" w:type="dxa"/>
            <w:tcBorders>
              <w:top w:val="nil"/>
              <w:left w:val="nil"/>
              <w:bottom w:val="single" w:color="auto" w:sz="4" w:space="0"/>
              <w:right w:val="single" w:color="auto" w:sz="4" w:space="0"/>
            </w:tcBorders>
            <w:shd w:val="clear" w:color="auto" w:fill="auto"/>
            <w:noWrap/>
            <w:vAlign w:val="center"/>
          </w:tcPr>
          <w:p w14:paraId="51D8FB45">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51" w:type="dxa"/>
            <w:tcBorders>
              <w:top w:val="nil"/>
              <w:left w:val="nil"/>
              <w:bottom w:val="single" w:color="auto" w:sz="4" w:space="0"/>
              <w:right w:val="single" w:color="auto" w:sz="4" w:space="0"/>
            </w:tcBorders>
            <w:shd w:val="clear" w:color="auto" w:fill="auto"/>
            <w:noWrap/>
            <w:vAlign w:val="center"/>
          </w:tcPr>
          <w:p w14:paraId="705FE6F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7EC38D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5FF6BC6C">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C885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900" w:type="dxa"/>
            <w:tcBorders>
              <w:top w:val="single" w:color="auto" w:sz="4" w:space="0"/>
              <w:left w:val="nil"/>
              <w:bottom w:val="single" w:color="auto" w:sz="4" w:space="0"/>
              <w:right w:val="single" w:color="auto" w:sz="4" w:space="0"/>
            </w:tcBorders>
            <w:shd w:val="clear" w:color="auto" w:fill="auto"/>
            <w:vAlign w:val="top"/>
          </w:tcPr>
          <w:p w14:paraId="632A1781">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C1273">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110</w:t>
            </w:r>
          </w:p>
        </w:tc>
      </w:tr>
      <w:tr w14:paraId="7923760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noWrap/>
            <w:vAlign w:val="center"/>
          </w:tcPr>
          <w:p w14:paraId="6BD2F284">
            <w:pPr>
              <w:widowControl/>
              <w:jc w:val="left"/>
              <w:rPr>
                <w:rFonts w:hint="eastAsia" w:ascii="宋体" w:hAnsi="宋体" w:eastAsia="宋体" w:cs="宋体"/>
                <w:color w:val="0000FF"/>
                <w:kern w:val="0"/>
                <w:sz w:val="21"/>
                <w:szCs w:val="22"/>
                <w:lang w:val="en-US" w:eastAsia="zh-CN" w:bidi="ar-SA"/>
              </w:rPr>
            </w:pPr>
            <w:r>
              <w:rPr>
                <w:rFonts w:hint="eastAsia" w:ascii="宋体" w:hAnsi="宋体" w:cs="宋体"/>
                <w:color w:val="000000" w:themeColor="text1"/>
                <w:kern w:val="0"/>
                <w:lang w:val="en-US" w:eastAsia="zh-CN"/>
                <w14:textFill>
                  <w14:solidFill>
                    <w14:schemeClr w14:val="tx1"/>
                  </w14:solidFill>
                </w14:textFill>
              </w:rPr>
              <w:t>尾气治理液（10升）</w:t>
            </w:r>
          </w:p>
        </w:tc>
        <w:tc>
          <w:tcPr>
            <w:tcW w:w="1000" w:type="dxa"/>
            <w:tcBorders>
              <w:top w:val="nil"/>
              <w:left w:val="nil"/>
              <w:bottom w:val="single" w:color="auto" w:sz="4" w:space="0"/>
              <w:right w:val="single" w:color="auto" w:sz="4" w:space="0"/>
            </w:tcBorders>
            <w:shd w:val="clear" w:color="auto" w:fill="auto"/>
            <w:noWrap/>
            <w:vAlign w:val="center"/>
          </w:tcPr>
          <w:p w14:paraId="67416608">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77" w:type="dxa"/>
            <w:tcBorders>
              <w:top w:val="nil"/>
              <w:left w:val="nil"/>
              <w:bottom w:val="single" w:color="auto" w:sz="4" w:space="0"/>
              <w:right w:val="single" w:color="auto" w:sz="4" w:space="0"/>
            </w:tcBorders>
            <w:shd w:val="clear" w:color="auto" w:fill="auto"/>
            <w:noWrap/>
            <w:vAlign w:val="center"/>
          </w:tcPr>
          <w:p w14:paraId="273F7E99">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51" w:type="dxa"/>
            <w:tcBorders>
              <w:top w:val="nil"/>
              <w:left w:val="nil"/>
              <w:bottom w:val="single" w:color="auto" w:sz="4" w:space="0"/>
              <w:right w:val="single" w:color="auto" w:sz="4" w:space="0"/>
            </w:tcBorders>
            <w:shd w:val="clear" w:color="auto" w:fill="auto"/>
            <w:noWrap/>
            <w:vAlign w:val="center"/>
          </w:tcPr>
          <w:p w14:paraId="68F8BA2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709" w:type="dxa"/>
            <w:tcBorders>
              <w:top w:val="single" w:color="auto" w:sz="4" w:space="0"/>
              <w:left w:val="nil"/>
              <w:bottom w:val="single" w:color="auto" w:sz="4" w:space="0"/>
              <w:right w:val="single" w:color="auto" w:sz="4" w:space="0"/>
            </w:tcBorders>
            <w:shd w:val="clear" w:color="auto" w:fill="auto"/>
            <w:vAlign w:val="top"/>
          </w:tcPr>
          <w:p w14:paraId="081D09A0">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B0715F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A18BFB">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900" w:type="dxa"/>
            <w:tcBorders>
              <w:top w:val="single" w:color="auto" w:sz="4" w:space="0"/>
              <w:left w:val="nil"/>
              <w:bottom w:val="single" w:color="auto" w:sz="4" w:space="0"/>
              <w:right w:val="single" w:color="auto" w:sz="4" w:space="0"/>
            </w:tcBorders>
            <w:shd w:val="clear" w:color="auto" w:fill="auto"/>
            <w:vAlign w:val="top"/>
          </w:tcPr>
          <w:p w14:paraId="47E77756">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D3E62">
            <w:pPr>
              <w:widowControl/>
              <w:jc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115</w:t>
            </w:r>
          </w:p>
        </w:tc>
      </w:tr>
      <w:tr w14:paraId="65E70104">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7216D">
            <w:pPr>
              <w:widowControl/>
              <w:jc w:val="left"/>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雨刷器(</w:t>
            </w:r>
            <w:r>
              <w:rPr>
                <w:rFonts w:hint="eastAsia" w:ascii="宋体" w:hAnsi="宋体" w:cs="宋体"/>
                <w:color w:val="000000"/>
                <w:kern w:val="0"/>
                <w:lang w:val="en-US" w:eastAsia="zh-CN"/>
              </w:rPr>
              <w:t>1只</w:t>
            </w:r>
            <w:r>
              <w:rPr>
                <w:rFonts w:hint="eastAsia" w:ascii="宋体" w:hAnsi="宋体" w:cs="宋体"/>
                <w:color w:val="000000"/>
                <w:kern w:val="0"/>
              </w:rPr>
              <w:t>)</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2CBB1C2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77" w:type="dxa"/>
            <w:tcBorders>
              <w:top w:val="single" w:color="auto" w:sz="4" w:space="0"/>
              <w:left w:val="nil"/>
              <w:bottom w:val="single" w:color="auto" w:sz="4" w:space="0"/>
              <w:right w:val="single" w:color="auto" w:sz="4" w:space="0"/>
            </w:tcBorders>
            <w:shd w:val="clear" w:color="auto" w:fill="auto"/>
            <w:noWrap/>
            <w:vAlign w:val="center"/>
          </w:tcPr>
          <w:p w14:paraId="5B6CE212">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651" w:type="dxa"/>
            <w:tcBorders>
              <w:top w:val="single" w:color="auto" w:sz="4" w:space="0"/>
              <w:left w:val="nil"/>
              <w:bottom w:val="single" w:color="auto" w:sz="4" w:space="0"/>
              <w:right w:val="single" w:color="auto" w:sz="4" w:space="0"/>
            </w:tcBorders>
            <w:shd w:val="clear" w:color="auto" w:fill="auto"/>
            <w:noWrap/>
            <w:vAlign w:val="center"/>
          </w:tcPr>
          <w:p w14:paraId="1052FF01">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shd w:val="clear" w:color="auto" w:fill="auto"/>
            <w:vAlign w:val="top"/>
          </w:tcPr>
          <w:p w14:paraId="6641D4D3">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30ECC155">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53089">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80</w:t>
            </w:r>
          </w:p>
        </w:tc>
        <w:tc>
          <w:tcPr>
            <w:tcW w:w="900" w:type="dxa"/>
            <w:tcBorders>
              <w:top w:val="single" w:color="auto" w:sz="4" w:space="0"/>
              <w:left w:val="nil"/>
              <w:bottom w:val="single" w:color="auto" w:sz="4" w:space="0"/>
              <w:right w:val="single" w:color="auto" w:sz="4" w:space="0"/>
            </w:tcBorders>
            <w:shd w:val="clear" w:color="auto" w:fill="auto"/>
            <w:vAlign w:val="top"/>
          </w:tcPr>
          <w:p w14:paraId="56FD0066">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E9BC0">
            <w:pPr>
              <w:widowControl/>
              <w:jc w:val="center"/>
              <w:rPr>
                <w:rFonts w:hint="eastAsia" w:ascii="宋体" w:hAnsi="宋体" w:eastAsia="宋体" w:cs="宋体"/>
                <w:color w:val="000000"/>
                <w:kern w:val="0"/>
                <w:sz w:val="21"/>
                <w:szCs w:val="22"/>
                <w:lang w:val="en-US" w:eastAsia="zh-CN" w:bidi="ar-SA"/>
              </w:rPr>
            </w:pPr>
            <w:r>
              <w:rPr>
                <w:rFonts w:hint="eastAsia" w:ascii="宋体" w:hAnsi="宋体" w:cs="宋体"/>
                <w:color w:val="000000"/>
                <w:kern w:val="0"/>
              </w:rPr>
              <w:t>120</w:t>
            </w:r>
          </w:p>
        </w:tc>
      </w:tr>
      <w:tr w14:paraId="666E7D1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05A5B710">
            <w:pPr>
              <w:widowControl/>
              <w:jc w:val="left"/>
              <w:rPr>
                <w:rFonts w:hint="eastAsia" w:ascii="宋体" w:hAnsi="宋体" w:eastAsia="宋体" w:cs="宋体"/>
                <w:color w:val="000000"/>
                <w:kern w:val="0"/>
                <w:lang w:eastAsia="zh-CN"/>
              </w:rPr>
            </w:pPr>
            <w:r>
              <w:rPr>
                <w:rFonts w:hint="eastAsia" w:ascii="宋体" w:hAnsi="宋体" w:cs="宋体"/>
                <w:color w:val="000000"/>
                <w:kern w:val="0"/>
              </w:rPr>
              <w:t>火花塞</w:t>
            </w:r>
            <w:r>
              <w:rPr>
                <w:rFonts w:hint="eastAsia" w:ascii="宋体" w:hAnsi="宋体" w:cs="宋体"/>
                <w:color w:val="000000"/>
                <w:kern w:val="0"/>
                <w:lang w:eastAsia="zh-CN"/>
              </w:rPr>
              <w:t>（</w:t>
            </w:r>
            <w:r>
              <w:rPr>
                <w:rFonts w:hint="eastAsia" w:ascii="宋体" w:hAnsi="宋体" w:cs="宋体"/>
                <w:color w:val="000000"/>
                <w:kern w:val="0"/>
                <w:lang w:val="en-US" w:eastAsia="zh-CN"/>
              </w:rPr>
              <w:t>1只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1EE5592C">
            <w:pPr>
              <w:widowControl/>
              <w:jc w:val="center"/>
              <w:rPr>
                <w:rFonts w:ascii="宋体" w:hAnsi="宋体" w:cs="宋体"/>
                <w:color w:val="000000"/>
                <w:kern w:val="0"/>
              </w:rPr>
            </w:pPr>
            <w:r>
              <w:rPr>
                <w:rFonts w:hint="eastAsia" w:ascii="宋体" w:hAnsi="宋体" w:cs="宋体"/>
                <w:color w:val="000000"/>
                <w:kern w:val="0"/>
              </w:rPr>
              <w:t>120</w:t>
            </w:r>
          </w:p>
        </w:tc>
        <w:tc>
          <w:tcPr>
            <w:tcW w:w="677" w:type="dxa"/>
            <w:tcBorders>
              <w:top w:val="nil"/>
              <w:left w:val="nil"/>
              <w:bottom w:val="single" w:color="auto" w:sz="4" w:space="0"/>
              <w:right w:val="single" w:color="auto" w:sz="4" w:space="0"/>
            </w:tcBorders>
            <w:noWrap/>
            <w:vAlign w:val="center"/>
          </w:tcPr>
          <w:p w14:paraId="403F86E9">
            <w:pPr>
              <w:widowControl/>
              <w:jc w:val="center"/>
              <w:rPr>
                <w:rFonts w:ascii="宋体" w:hAnsi="宋体" w:cs="宋体"/>
                <w:color w:val="000000"/>
                <w:kern w:val="0"/>
              </w:rPr>
            </w:pPr>
            <w:r>
              <w:rPr>
                <w:rFonts w:hint="eastAsia" w:ascii="宋体" w:hAnsi="宋体" w:cs="宋体"/>
                <w:color w:val="000000"/>
                <w:kern w:val="0"/>
              </w:rPr>
              <w:t>65</w:t>
            </w:r>
          </w:p>
        </w:tc>
        <w:tc>
          <w:tcPr>
            <w:tcW w:w="651" w:type="dxa"/>
            <w:tcBorders>
              <w:top w:val="nil"/>
              <w:left w:val="nil"/>
              <w:bottom w:val="single" w:color="auto" w:sz="4" w:space="0"/>
              <w:right w:val="single" w:color="auto" w:sz="4" w:space="0"/>
            </w:tcBorders>
            <w:noWrap/>
            <w:vAlign w:val="center"/>
          </w:tcPr>
          <w:p w14:paraId="3639B0BB">
            <w:pPr>
              <w:widowControl/>
              <w:jc w:val="center"/>
              <w:rPr>
                <w:rFonts w:ascii="宋体" w:hAnsi="宋体" w:cs="宋体"/>
                <w:color w:val="000000"/>
                <w:kern w:val="0"/>
              </w:rPr>
            </w:pPr>
            <w:r>
              <w:rPr>
                <w:rFonts w:hint="eastAsia" w:ascii="宋体" w:hAnsi="宋体" w:cs="宋体"/>
                <w:color w:val="000000"/>
                <w:kern w:val="0"/>
              </w:rPr>
              <w:t>65</w:t>
            </w:r>
          </w:p>
        </w:tc>
        <w:tc>
          <w:tcPr>
            <w:tcW w:w="709" w:type="dxa"/>
            <w:tcBorders>
              <w:top w:val="single" w:color="auto" w:sz="4" w:space="0"/>
              <w:left w:val="nil"/>
              <w:bottom w:val="single" w:color="auto" w:sz="4" w:space="0"/>
              <w:right w:val="single" w:color="auto" w:sz="4" w:space="0"/>
            </w:tcBorders>
          </w:tcPr>
          <w:p w14:paraId="386BD823">
            <w:pPr>
              <w:widowControl/>
              <w:jc w:val="center"/>
              <w:rPr>
                <w:rFonts w:ascii="宋体" w:hAnsi="宋体" w:cs="宋体"/>
                <w:color w:val="000000"/>
                <w:kern w:val="0"/>
              </w:rPr>
            </w:pPr>
            <w:r>
              <w:rPr>
                <w:rFonts w:hint="eastAsia" w:ascii="宋体" w:hAnsi="宋体" w:cs="宋体"/>
                <w:color w:val="000000"/>
                <w:kern w:val="0"/>
              </w:rPr>
              <w:t>65</w:t>
            </w:r>
          </w:p>
        </w:tc>
        <w:tc>
          <w:tcPr>
            <w:tcW w:w="905" w:type="dxa"/>
            <w:tcBorders>
              <w:top w:val="single" w:color="auto" w:sz="4" w:space="0"/>
              <w:left w:val="single" w:color="auto" w:sz="4" w:space="0"/>
              <w:bottom w:val="single" w:color="auto" w:sz="4" w:space="0"/>
              <w:right w:val="single" w:color="auto" w:sz="4" w:space="0"/>
            </w:tcBorders>
          </w:tcPr>
          <w:p w14:paraId="5D86B99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A7CA896">
            <w:pPr>
              <w:widowControl/>
              <w:jc w:val="center"/>
              <w:rPr>
                <w:rFonts w:ascii="宋体" w:hAnsi="宋体" w:cs="宋体"/>
                <w:color w:val="000000"/>
                <w:kern w:val="0"/>
              </w:rPr>
            </w:pPr>
            <w:r>
              <w:rPr>
                <w:rFonts w:hint="eastAsia" w:ascii="宋体" w:hAnsi="宋体" w:cs="宋体"/>
                <w:color w:val="000000"/>
                <w:kern w:val="0"/>
              </w:rPr>
              <w:t>120</w:t>
            </w:r>
          </w:p>
        </w:tc>
        <w:tc>
          <w:tcPr>
            <w:tcW w:w="900" w:type="dxa"/>
            <w:tcBorders>
              <w:top w:val="single" w:color="auto" w:sz="4" w:space="0"/>
              <w:left w:val="nil"/>
              <w:bottom w:val="single" w:color="auto" w:sz="4" w:space="0"/>
              <w:right w:val="single" w:color="auto" w:sz="4" w:space="0"/>
            </w:tcBorders>
          </w:tcPr>
          <w:p w14:paraId="6F7F82C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42117E3C">
            <w:pPr>
              <w:widowControl/>
              <w:jc w:val="center"/>
              <w:rPr>
                <w:rFonts w:ascii="宋体" w:hAnsi="宋体" w:cs="宋体"/>
                <w:color w:val="000000"/>
                <w:kern w:val="0"/>
              </w:rPr>
            </w:pPr>
            <w:r>
              <w:rPr>
                <w:rFonts w:hint="eastAsia" w:ascii="宋体" w:hAnsi="宋体" w:cs="宋体"/>
                <w:color w:val="000000"/>
                <w:kern w:val="0"/>
              </w:rPr>
              <w:t>120</w:t>
            </w:r>
          </w:p>
        </w:tc>
      </w:tr>
      <w:tr w14:paraId="51FD31C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E90270D">
            <w:pPr>
              <w:widowControl/>
              <w:rPr>
                <w:rFonts w:hint="eastAsia" w:ascii="宋体" w:hAnsi="宋体" w:eastAsia="宋体" w:cs="宋体"/>
                <w:color w:val="000000"/>
                <w:kern w:val="0"/>
                <w:lang w:eastAsia="zh-CN"/>
              </w:rPr>
            </w:pPr>
            <w:r>
              <w:rPr>
                <w:rFonts w:hint="eastAsia" w:ascii="宋体" w:hAnsi="宋体" w:cs="宋体"/>
                <w:color w:val="000000"/>
                <w:kern w:val="0"/>
              </w:rPr>
              <w:t>进气管总成</w:t>
            </w:r>
            <w:r>
              <w:rPr>
                <w:rFonts w:hint="eastAsia" w:ascii="宋体" w:hAnsi="宋体" w:cs="宋体"/>
                <w:color w:val="000000"/>
                <w:kern w:val="0"/>
                <w:lang w:eastAsia="zh-CN"/>
              </w:rPr>
              <w:t>（</w:t>
            </w:r>
            <w:r>
              <w:rPr>
                <w:rFonts w:hint="eastAsia" w:ascii="宋体" w:hAnsi="宋体" w:cs="宋体"/>
                <w:color w:val="000000"/>
                <w:kern w:val="0"/>
                <w:lang w:val="en-US" w:eastAsia="zh-CN"/>
              </w:rPr>
              <w:t>1个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2715BB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06D7F0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720</w:t>
            </w:r>
          </w:p>
        </w:tc>
        <w:tc>
          <w:tcPr>
            <w:tcW w:w="651" w:type="dxa"/>
            <w:tcBorders>
              <w:top w:val="nil"/>
              <w:left w:val="nil"/>
              <w:bottom w:val="single" w:color="auto" w:sz="4" w:space="0"/>
              <w:right w:val="single" w:color="auto" w:sz="4" w:space="0"/>
            </w:tcBorders>
            <w:noWrap/>
            <w:vAlign w:val="center"/>
          </w:tcPr>
          <w:p w14:paraId="7CAC4EDC">
            <w:pPr>
              <w:widowControl/>
              <w:jc w:val="center"/>
              <w:rPr>
                <w:rFonts w:ascii="宋体" w:hAnsi="宋体" w:cs="宋体"/>
                <w:color w:val="000000"/>
                <w:kern w:val="0"/>
              </w:rPr>
            </w:pPr>
            <w:r>
              <w:rPr>
                <w:rFonts w:hint="eastAsia" w:ascii="宋体" w:hAnsi="宋体" w:cs="宋体"/>
                <w:color w:val="000000"/>
                <w:kern w:val="0"/>
              </w:rPr>
              <w:t>110</w:t>
            </w:r>
          </w:p>
        </w:tc>
        <w:tc>
          <w:tcPr>
            <w:tcW w:w="709" w:type="dxa"/>
            <w:tcBorders>
              <w:top w:val="single" w:color="auto" w:sz="4" w:space="0"/>
              <w:left w:val="nil"/>
              <w:bottom w:val="single" w:color="auto" w:sz="4" w:space="0"/>
              <w:right w:val="single" w:color="auto" w:sz="4" w:space="0"/>
            </w:tcBorders>
          </w:tcPr>
          <w:p w14:paraId="723CD4A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905" w:type="dxa"/>
            <w:tcBorders>
              <w:top w:val="single" w:color="auto" w:sz="4" w:space="0"/>
              <w:left w:val="single" w:color="auto" w:sz="4" w:space="0"/>
              <w:bottom w:val="single" w:color="auto" w:sz="4" w:space="0"/>
              <w:right w:val="single" w:color="auto" w:sz="4" w:space="0"/>
            </w:tcBorders>
          </w:tcPr>
          <w:p w14:paraId="4097705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2300</w:t>
            </w:r>
          </w:p>
        </w:tc>
        <w:tc>
          <w:tcPr>
            <w:tcW w:w="675" w:type="dxa"/>
            <w:tcBorders>
              <w:top w:val="single" w:color="auto" w:sz="4" w:space="0"/>
              <w:left w:val="single" w:color="auto" w:sz="4" w:space="0"/>
              <w:bottom w:val="single" w:color="auto" w:sz="4" w:space="0"/>
              <w:right w:val="single" w:color="auto" w:sz="4" w:space="0"/>
            </w:tcBorders>
            <w:noWrap/>
            <w:vAlign w:val="center"/>
          </w:tcPr>
          <w:p w14:paraId="0ECA9FF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1200</w:t>
            </w:r>
          </w:p>
        </w:tc>
        <w:tc>
          <w:tcPr>
            <w:tcW w:w="900" w:type="dxa"/>
            <w:tcBorders>
              <w:top w:val="single" w:color="auto" w:sz="4" w:space="0"/>
              <w:left w:val="nil"/>
              <w:bottom w:val="single" w:color="auto" w:sz="4" w:space="0"/>
              <w:right w:val="single" w:color="auto" w:sz="4" w:space="0"/>
            </w:tcBorders>
          </w:tcPr>
          <w:p w14:paraId="0F4F00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3600</w:t>
            </w:r>
          </w:p>
        </w:tc>
        <w:tc>
          <w:tcPr>
            <w:tcW w:w="779" w:type="dxa"/>
            <w:tcBorders>
              <w:top w:val="single" w:color="auto" w:sz="4" w:space="0"/>
              <w:left w:val="single" w:color="auto" w:sz="4" w:space="0"/>
              <w:bottom w:val="single" w:color="auto" w:sz="4" w:space="0"/>
              <w:right w:val="single" w:color="auto" w:sz="4" w:space="0"/>
            </w:tcBorders>
            <w:noWrap/>
            <w:vAlign w:val="center"/>
          </w:tcPr>
          <w:p w14:paraId="41C2234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5300</w:t>
            </w:r>
          </w:p>
        </w:tc>
      </w:tr>
      <w:tr w14:paraId="66AAC79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09DF6226">
            <w:pPr>
              <w:widowControl/>
              <w:rPr>
                <w:rFonts w:hint="eastAsia" w:ascii="宋体" w:hAnsi="宋体" w:eastAsia="宋体" w:cs="宋体"/>
                <w:color w:val="000000"/>
                <w:kern w:val="0"/>
                <w:lang w:eastAsia="zh-CN"/>
              </w:rPr>
            </w:pPr>
            <w:r>
              <w:rPr>
                <w:rFonts w:hint="eastAsia" w:ascii="宋体" w:hAnsi="宋体" w:cs="宋体"/>
                <w:color w:val="000000"/>
                <w:kern w:val="0"/>
              </w:rPr>
              <w:t>方向机油</w:t>
            </w:r>
            <w:r>
              <w:rPr>
                <w:rFonts w:hint="eastAsia" w:ascii="宋体" w:hAnsi="宋体" w:cs="宋体"/>
                <w:color w:val="000000"/>
                <w:kern w:val="0"/>
                <w:lang w:eastAsia="zh-CN"/>
              </w:rPr>
              <w:t>（</w:t>
            </w:r>
            <w:r>
              <w:rPr>
                <w:rFonts w:hint="eastAsia" w:ascii="宋体" w:hAnsi="宋体" w:cs="宋体"/>
                <w:color w:val="000000"/>
                <w:kern w:val="0"/>
                <w:lang w:val="en-US" w:eastAsia="zh-CN"/>
              </w:rPr>
              <w:t>1升</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4CE47A4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09FF40F4">
            <w:pPr>
              <w:widowControl/>
              <w:jc w:val="center"/>
              <w:rPr>
                <w:rFonts w:ascii="宋体" w:hAnsi="宋体" w:cs="宋体"/>
                <w:color w:val="000000"/>
                <w:kern w:val="0"/>
              </w:rPr>
            </w:pPr>
            <w:r>
              <w:rPr>
                <w:rFonts w:hint="eastAsia" w:ascii="宋体" w:hAnsi="宋体" w:cs="宋体"/>
                <w:color w:val="000000"/>
                <w:kern w:val="0"/>
              </w:rPr>
              <w:t>130</w:t>
            </w:r>
          </w:p>
        </w:tc>
        <w:tc>
          <w:tcPr>
            <w:tcW w:w="651" w:type="dxa"/>
            <w:tcBorders>
              <w:top w:val="nil"/>
              <w:left w:val="nil"/>
              <w:bottom w:val="single" w:color="auto" w:sz="4" w:space="0"/>
              <w:right w:val="single" w:color="auto" w:sz="4" w:space="0"/>
            </w:tcBorders>
            <w:noWrap/>
            <w:vAlign w:val="center"/>
          </w:tcPr>
          <w:p w14:paraId="1850EF91">
            <w:pPr>
              <w:widowControl/>
              <w:jc w:val="center"/>
              <w:rPr>
                <w:rFonts w:ascii="宋体" w:hAnsi="宋体" w:cs="宋体"/>
                <w:color w:val="000000"/>
                <w:kern w:val="0"/>
              </w:rPr>
            </w:pPr>
            <w:r>
              <w:rPr>
                <w:rFonts w:hint="eastAsia" w:ascii="宋体" w:hAnsi="宋体" w:cs="宋体"/>
                <w:color w:val="000000"/>
                <w:kern w:val="0"/>
              </w:rPr>
              <w:t>130</w:t>
            </w:r>
          </w:p>
        </w:tc>
        <w:tc>
          <w:tcPr>
            <w:tcW w:w="709" w:type="dxa"/>
            <w:tcBorders>
              <w:top w:val="single" w:color="auto" w:sz="4" w:space="0"/>
              <w:left w:val="nil"/>
              <w:bottom w:val="single" w:color="auto" w:sz="4" w:space="0"/>
              <w:right w:val="single" w:color="auto" w:sz="4" w:space="0"/>
            </w:tcBorders>
          </w:tcPr>
          <w:p w14:paraId="152013E2">
            <w:pPr>
              <w:widowControl/>
              <w:jc w:val="center"/>
              <w:rPr>
                <w:rFonts w:ascii="宋体" w:hAnsi="宋体" w:cs="宋体"/>
                <w:color w:val="000000"/>
                <w:kern w:val="0"/>
              </w:rPr>
            </w:pPr>
            <w:r>
              <w:rPr>
                <w:rFonts w:hint="eastAsia" w:ascii="宋体" w:hAnsi="宋体" w:cs="宋体"/>
                <w:color w:val="000000"/>
                <w:kern w:val="0"/>
              </w:rPr>
              <w:t>130</w:t>
            </w:r>
          </w:p>
        </w:tc>
        <w:tc>
          <w:tcPr>
            <w:tcW w:w="905" w:type="dxa"/>
            <w:tcBorders>
              <w:top w:val="single" w:color="auto" w:sz="4" w:space="0"/>
              <w:left w:val="single" w:color="auto" w:sz="4" w:space="0"/>
              <w:bottom w:val="single" w:color="auto" w:sz="4" w:space="0"/>
              <w:right w:val="single" w:color="auto" w:sz="4" w:space="0"/>
            </w:tcBorders>
          </w:tcPr>
          <w:p w14:paraId="13E6DD8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noWrap/>
            <w:vAlign w:val="center"/>
          </w:tcPr>
          <w:p w14:paraId="10D9A702">
            <w:pPr>
              <w:widowControl/>
              <w:jc w:val="center"/>
              <w:rPr>
                <w:rFonts w:ascii="宋体" w:hAnsi="宋体" w:cs="宋体"/>
                <w:color w:val="000000"/>
                <w:kern w:val="0"/>
              </w:rPr>
            </w:pPr>
            <w:r>
              <w:rPr>
                <w:rFonts w:hint="eastAsia" w:ascii="宋体" w:hAnsi="宋体" w:cs="宋体"/>
                <w:color w:val="000000"/>
                <w:kern w:val="0"/>
              </w:rPr>
              <w:t>130</w:t>
            </w:r>
          </w:p>
        </w:tc>
        <w:tc>
          <w:tcPr>
            <w:tcW w:w="900" w:type="dxa"/>
            <w:tcBorders>
              <w:top w:val="single" w:color="auto" w:sz="4" w:space="0"/>
              <w:left w:val="nil"/>
              <w:bottom w:val="single" w:color="auto" w:sz="4" w:space="0"/>
              <w:right w:val="single" w:color="auto" w:sz="4" w:space="0"/>
            </w:tcBorders>
          </w:tcPr>
          <w:p w14:paraId="0BD3CE5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779" w:type="dxa"/>
            <w:tcBorders>
              <w:top w:val="single" w:color="auto" w:sz="4" w:space="0"/>
              <w:left w:val="single" w:color="auto" w:sz="4" w:space="0"/>
              <w:bottom w:val="single" w:color="auto" w:sz="4" w:space="0"/>
              <w:right w:val="single" w:color="auto" w:sz="4" w:space="0"/>
            </w:tcBorders>
            <w:noWrap/>
            <w:vAlign w:val="center"/>
          </w:tcPr>
          <w:p w14:paraId="491251C4">
            <w:pPr>
              <w:widowControl/>
              <w:jc w:val="center"/>
              <w:rPr>
                <w:rFonts w:ascii="宋体" w:hAnsi="宋体" w:cs="宋体"/>
                <w:color w:val="000000"/>
                <w:kern w:val="0"/>
              </w:rPr>
            </w:pPr>
            <w:r>
              <w:rPr>
                <w:rFonts w:hint="eastAsia" w:ascii="宋体" w:hAnsi="宋体" w:cs="宋体"/>
                <w:color w:val="000000"/>
                <w:kern w:val="0"/>
              </w:rPr>
              <w:t>240</w:t>
            </w:r>
          </w:p>
        </w:tc>
      </w:tr>
      <w:tr w14:paraId="3E49A36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CA6AC14">
            <w:pPr>
              <w:widowControl/>
              <w:jc w:val="left"/>
              <w:rPr>
                <w:rFonts w:hint="eastAsia" w:ascii="宋体" w:hAnsi="宋体" w:eastAsia="宋体" w:cs="宋体"/>
                <w:color w:val="000000"/>
                <w:kern w:val="0"/>
                <w:lang w:eastAsia="zh-CN"/>
              </w:rPr>
            </w:pPr>
            <w:r>
              <w:rPr>
                <w:rFonts w:hint="eastAsia" w:ascii="宋体" w:hAnsi="宋体" w:cs="宋体"/>
                <w:color w:val="000000"/>
                <w:kern w:val="0"/>
              </w:rPr>
              <w:t>发电机涨紧轮</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593829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540</w:t>
            </w:r>
          </w:p>
        </w:tc>
        <w:tc>
          <w:tcPr>
            <w:tcW w:w="677" w:type="dxa"/>
            <w:tcBorders>
              <w:top w:val="nil"/>
              <w:left w:val="nil"/>
              <w:bottom w:val="single" w:color="auto" w:sz="4" w:space="0"/>
              <w:right w:val="single" w:color="auto" w:sz="4" w:space="0"/>
            </w:tcBorders>
            <w:noWrap/>
            <w:vAlign w:val="center"/>
          </w:tcPr>
          <w:p w14:paraId="409FF3A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651" w:type="dxa"/>
            <w:tcBorders>
              <w:top w:val="nil"/>
              <w:left w:val="nil"/>
              <w:bottom w:val="single" w:color="auto" w:sz="4" w:space="0"/>
              <w:right w:val="single" w:color="auto" w:sz="4" w:space="0"/>
            </w:tcBorders>
            <w:noWrap/>
            <w:vAlign w:val="center"/>
          </w:tcPr>
          <w:p w14:paraId="30CC2C1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709" w:type="dxa"/>
            <w:tcBorders>
              <w:top w:val="single" w:color="auto" w:sz="4" w:space="0"/>
              <w:left w:val="nil"/>
              <w:bottom w:val="single" w:color="auto" w:sz="4" w:space="0"/>
              <w:right w:val="single" w:color="auto" w:sz="4" w:space="0"/>
            </w:tcBorders>
          </w:tcPr>
          <w:p w14:paraId="4B633B9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80</w:t>
            </w:r>
          </w:p>
        </w:tc>
        <w:tc>
          <w:tcPr>
            <w:tcW w:w="905" w:type="dxa"/>
            <w:tcBorders>
              <w:top w:val="single" w:color="auto" w:sz="4" w:space="0"/>
              <w:left w:val="single" w:color="auto" w:sz="4" w:space="0"/>
              <w:bottom w:val="single" w:color="auto" w:sz="4" w:space="0"/>
              <w:right w:val="single" w:color="auto" w:sz="4" w:space="0"/>
            </w:tcBorders>
          </w:tcPr>
          <w:p w14:paraId="503FC0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840</w:t>
            </w:r>
          </w:p>
        </w:tc>
        <w:tc>
          <w:tcPr>
            <w:tcW w:w="675" w:type="dxa"/>
            <w:tcBorders>
              <w:top w:val="single" w:color="auto" w:sz="4" w:space="0"/>
              <w:left w:val="single" w:color="auto" w:sz="4" w:space="0"/>
              <w:bottom w:val="single" w:color="auto" w:sz="4" w:space="0"/>
              <w:right w:val="single" w:color="auto" w:sz="4" w:space="0"/>
            </w:tcBorders>
            <w:noWrap/>
            <w:vAlign w:val="center"/>
          </w:tcPr>
          <w:p w14:paraId="0FB93BE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5</w:t>
            </w:r>
            <w:r>
              <w:rPr>
                <w:rFonts w:hint="eastAsia" w:ascii="宋体" w:hAnsi="宋体" w:cs="宋体"/>
                <w:color w:val="000000"/>
                <w:kern w:val="0"/>
                <w:lang w:val="en-US" w:eastAsia="zh-CN"/>
              </w:rPr>
              <w:t>60</w:t>
            </w:r>
          </w:p>
        </w:tc>
        <w:tc>
          <w:tcPr>
            <w:tcW w:w="900" w:type="dxa"/>
            <w:tcBorders>
              <w:top w:val="single" w:color="auto" w:sz="4" w:space="0"/>
              <w:left w:val="nil"/>
              <w:bottom w:val="single" w:color="auto" w:sz="4" w:space="0"/>
              <w:right w:val="single" w:color="auto" w:sz="4" w:space="0"/>
            </w:tcBorders>
          </w:tcPr>
          <w:p w14:paraId="15D9585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779" w:type="dxa"/>
            <w:tcBorders>
              <w:top w:val="single" w:color="auto" w:sz="4" w:space="0"/>
              <w:left w:val="single" w:color="auto" w:sz="4" w:space="0"/>
              <w:bottom w:val="single" w:color="auto" w:sz="4" w:space="0"/>
              <w:right w:val="single" w:color="auto" w:sz="4" w:space="0"/>
            </w:tcBorders>
            <w:noWrap/>
            <w:vAlign w:val="center"/>
          </w:tcPr>
          <w:p w14:paraId="0D5605F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80</w:t>
            </w:r>
          </w:p>
        </w:tc>
      </w:tr>
      <w:tr w14:paraId="2EEB90B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1292CE74">
            <w:pPr>
              <w:widowControl/>
              <w:jc w:val="left"/>
              <w:rPr>
                <w:rFonts w:hint="eastAsia" w:ascii="宋体" w:hAnsi="宋体" w:eastAsia="宋体" w:cs="宋体"/>
                <w:color w:val="000000"/>
                <w:kern w:val="0"/>
                <w:lang w:eastAsia="zh-CN"/>
              </w:rPr>
            </w:pPr>
            <w:r>
              <w:rPr>
                <w:rFonts w:hint="eastAsia" w:ascii="宋体" w:hAnsi="宋体" w:cs="宋体"/>
                <w:color w:val="000000"/>
                <w:kern w:val="0"/>
              </w:rPr>
              <w:t>发电机皮带</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740D336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677" w:type="dxa"/>
            <w:tcBorders>
              <w:top w:val="nil"/>
              <w:left w:val="nil"/>
              <w:bottom w:val="single" w:color="auto" w:sz="4" w:space="0"/>
              <w:right w:val="single" w:color="auto" w:sz="4" w:space="0"/>
            </w:tcBorders>
            <w:noWrap/>
            <w:vAlign w:val="center"/>
          </w:tcPr>
          <w:p w14:paraId="3AE447E5">
            <w:pPr>
              <w:widowControl/>
              <w:jc w:val="center"/>
              <w:rPr>
                <w:rFonts w:ascii="宋体" w:hAnsi="宋体" w:cs="宋体"/>
                <w:color w:val="000000"/>
                <w:kern w:val="0"/>
              </w:rPr>
            </w:pPr>
            <w:r>
              <w:rPr>
                <w:rFonts w:hint="eastAsia" w:ascii="宋体" w:hAnsi="宋体" w:cs="宋体"/>
                <w:color w:val="000000"/>
                <w:kern w:val="0"/>
              </w:rPr>
              <w:t>170</w:t>
            </w:r>
          </w:p>
        </w:tc>
        <w:tc>
          <w:tcPr>
            <w:tcW w:w="651" w:type="dxa"/>
            <w:tcBorders>
              <w:top w:val="nil"/>
              <w:left w:val="nil"/>
              <w:bottom w:val="single" w:color="auto" w:sz="4" w:space="0"/>
              <w:right w:val="single" w:color="auto" w:sz="4" w:space="0"/>
            </w:tcBorders>
            <w:noWrap/>
            <w:vAlign w:val="center"/>
          </w:tcPr>
          <w:p w14:paraId="2667B29D">
            <w:pPr>
              <w:widowControl/>
              <w:jc w:val="center"/>
              <w:rPr>
                <w:rFonts w:ascii="宋体" w:hAnsi="宋体" w:cs="宋体"/>
                <w:color w:val="000000"/>
                <w:kern w:val="0"/>
              </w:rPr>
            </w:pPr>
            <w:r>
              <w:rPr>
                <w:rFonts w:hint="eastAsia" w:ascii="宋体" w:hAnsi="宋体" w:cs="宋体"/>
                <w:color w:val="000000"/>
                <w:kern w:val="0"/>
              </w:rPr>
              <w:t>260</w:t>
            </w:r>
          </w:p>
        </w:tc>
        <w:tc>
          <w:tcPr>
            <w:tcW w:w="709" w:type="dxa"/>
            <w:tcBorders>
              <w:top w:val="single" w:color="auto" w:sz="4" w:space="0"/>
              <w:left w:val="nil"/>
              <w:bottom w:val="single" w:color="auto" w:sz="4" w:space="0"/>
              <w:right w:val="single" w:color="auto" w:sz="4" w:space="0"/>
            </w:tcBorders>
          </w:tcPr>
          <w:p w14:paraId="47B50C8E">
            <w:pPr>
              <w:widowControl/>
              <w:jc w:val="center"/>
              <w:rPr>
                <w:rFonts w:ascii="宋体" w:hAnsi="宋体" w:cs="宋体"/>
                <w:color w:val="000000"/>
                <w:kern w:val="0"/>
              </w:rPr>
            </w:pPr>
            <w:r>
              <w:rPr>
                <w:rFonts w:hint="eastAsia" w:ascii="宋体" w:hAnsi="宋体" w:cs="宋体"/>
                <w:color w:val="000000"/>
                <w:kern w:val="0"/>
              </w:rPr>
              <w:t>180</w:t>
            </w:r>
          </w:p>
        </w:tc>
        <w:tc>
          <w:tcPr>
            <w:tcW w:w="905" w:type="dxa"/>
            <w:tcBorders>
              <w:top w:val="single" w:color="auto" w:sz="4" w:space="0"/>
              <w:left w:val="single" w:color="auto" w:sz="4" w:space="0"/>
              <w:bottom w:val="single" w:color="auto" w:sz="4" w:space="0"/>
              <w:right w:val="single" w:color="auto" w:sz="4" w:space="0"/>
            </w:tcBorders>
          </w:tcPr>
          <w:p w14:paraId="3EBB98D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675" w:type="dxa"/>
            <w:tcBorders>
              <w:top w:val="single" w:color="auto" w:sz="4" w:space="0"/>
              <w:left w:val="single" w:color="auto" w:sz="4" w:space="0"/>
              <w:bottom w:val="single" w:color="auto" w:sz="4" w:space="0"/>
              <w:right w:val="single" w:color="auto" w:sz="4" w:space="0"/>
            </w:tcBorders>
            <w:noWrap/>
            <w:vAlign w:val="center"/>
          </w:tcPr>
          <w:p w14:paraId="31C48650">
            <w:pPr>
              <w:widowControl/>
              <w:jc w:val="center"/>
              <w:rPr>
                <w:rFonts w:ascii="宋体" w:hAnsi="宋体" w:cs="宋体"/>
                <w:color w:val="000000"/>
                <w:kern w:val="0"/>
              </w:rPr>
            </w:pPr>
            <w:r>
              <w:rPr>
                <w:rFonts w:hint="eastAsia" w:ascii="宋体" w:hAnsi="宋体" w:cs="宋体"/>
                <w:color w:val="000000"/>
                <w:kern w:val="0"/>
              </w:rPr>
              <w:t>260</w:t>
            </w:r>
          </w:p>
        </w:tc>
        <w:tc>
          <w:tcPr>
            <w:tcW w:w="900" w:type="dxa"/>
            <w:tcBorders>
              <w:top w:val="single" w:color="auto" w:sz="4" w:space="0"/>
              <w:left w:val="nil"/>
              <w:bottom w:val="single" w:color="auto" w:sz="4" w:space="0"/>
              <w:right w:val="single" w:color="auto" w:sz="4" w:space="0"/>
            </w:tcBorders>
          </w:tcPr>
          <w:p w14:paraId="7785AF3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410</w:t>
            </w:r>
          </w:p>
        </w:tc>
        <w:tc>
          <w:tcPr>
            <w:tcW w:w="779" w:type="dxa"/>
            <w:tcBorders>
              <w:top w:val="single" w:color="auto" w:sz="4" w:space="0"/>
              <w:left w:val="single" w:color="auto" w:sz="4" w:space="0"/>
              <w:bottom w:val="single" w:color="auto" w:sz="4" w:space="0"/>
              <w:right w:val="single" w:color="auto" w:sz="4" w:space="0"/>
            </w:tcBorders>
            <w:noWrap/>
            <w:vAlign w:val="center"/>
          </w:tcPr>
          <w:p w14:paraId="746565EB">
            <w:pPr>
              <w:widowControl/>
              <w:jc w:val="center"/>
              <w:rPr>
                <w:rFonts w:ascii="宋体" w:hAnsi="宋体" w:cs="宋体"/>
                <w:color w:val="000000"/>
                <w:kern w:val="0"/>
              </w:rPr>
            </w:pPr>
            <w:r>
              <w:rPr>
                <w:rFonts w:hint="eastAsia" w:ascii="宋体" w:hAnsi="宋体" w:cs="宋体"/>
                <w:color w:val="000000"/>
                <w:kern w:val="0"/>
              </w:rPr>
              <w:t>330</w:t>
            </w:r>
          </w:p>
        </w:tc>
      </w:tr>
      <w:tr w14:paraId="4B230E73">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3FCC43A1">
            <w:pPr>
              <w:widowControl/>
              <w:jc w:val="left"/>
              <w:rPr>
                <w:rFonts w:hint="eastAsia" w:ascii="宋体" w:hAnsi="宋体" w:eastAsia="宋体" w:cs="宋体"/>
                <w:color w:val="000000"/>
                <w:kern w:val="0"/>
                <w:lang w:eastAsia="zh-CN"/>
              </w:rPr>
            </w:pPr>
            <w:r>
              <w:rPr>
                <w:rFonts w:hint="eastAsia" w:ascii="宋体" w:hAnsi="宋体" w:cs="宋体"/>
                <w:color w:val="000000"/>
                <w:kern w:val="0"/>
              </w:rPr>
              <w:t>皮带轮（铁）</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504AD0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677" w:type="dxa"/>
            <w:tcBorders>
              <w:top w:val="nil"/>
              <w:left w:val="nil"/>
              <w:bottom w:val="single" w:color="auto" w:sz="4" w:space="0"/>
              <w:right w:val="single" w:color="auto" w:sz="4" w:space="0"/>
            </w:tcBorders>
            <w:noWrap/>
            <w:vAlign w:val="center"/>
          </w:tcPr>
          <w:p w14:paraId="706DE36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4A264CF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30</w:t>
            </w:r>
          </w:p>
        </w:tc>
        <w:tc>
          <w:tcPr>
            <w:tcW w:w="709" w:type="dxa"/>
            <w:tcBorders>
              <w:top w:val="single" w:color="auto" w:sz="4" w:space="0"/>
              <w:left w:val="nil"/>
              <w:bottom w:val="single" w:color="auto" w:sz="4" w:space="0"/>
              <w:right w:val="single" w:color="auto" w:sz="4" w:space="0"/>
            </w:tcBorders>
          </w:tcPr>
          <w:p w14:paraId="7B5FADF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50</w:t>
            </w:r>
          </w:p>
        </w:tc>
        <w:tc>
          <w:tcPr>
            <w:tcW w:w="905" w:type="dxa"/>
            <w:tcBorders>
              <w:top w:val="single" w:color="auto" w:sz="4" w:space="0"/>
              <w:left w:val="single" w:color="auto" w:sz="4" w:space="0"/>
              <w:bottom w:val="single" w:color="auto" w:sz="4" w:space="0"/>
              <w:right w:val="single" w:color="auto" w:sz="4" w:space="0"/>
            </w:tcBorders>
          </w:tcPr>
          <w:p w14:paraId="46B0C39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380</w:t>
            </w:r>
          </w:p>
        </w:tc>
        <w:tc>
          <w:tcPr>
            <w:tcW w:w="675" w:type="dxa"/>
            <w:tcBorders>
              <w:top w:val="single" w:color="auto" w:sz="4" w:space="0"/>
              <w:left w:val="single" w:color="auto" w:sz="4" w:space="0"/>
              <w:bottom w:val="single" w:color="auto" w:sz="4" w:space="0"/>
              <w:right w:val="single" w:color="auto" w:sz="4" w:space="0"/>
            </w:tcBorders>
            <w:noWrap/>
            <w:vAlign w:val="center"/>
          </w:tcPr>
          <w:p w14:paraId="0F55434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80</w:t>
            </w:r>
          </w:p>
        </w:tc>
        <w:tc>
          <w:tcPr>
            <w:tcW w:w="900" w:type="dxa"/>
            <w:tcBorders>
              <w:top w:val="single" w:color="auto" w:sz="4" w:space="0"/>
              <w:left w:val="single" w:color="auto" w:sz="4" w:space="0"/>
              <w:bottom w:val="single" w:color="auto" w:sz="4" w:space="0"/>
              <w:right w:val="single" w:color="auto" w:sz="4" w:space="0"/>
            </w:tcBorders>
          </w:tcPr>
          <w:p w14:paraId="47E6057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450</w:t>
            </w:r>
          </w:p>
        </w:tc>
        <w:tc>
          <w:tcPr>
            <w:tcW w:w="779" w:type="dxa"/>
            <w:tcBorders>
              <w:top w:val="single" w:color="auto" w:sz="4" w:space="0"/>
              <w:left w:val="single" w:color="auto" w:sz="4" w:space="0"/>
              <w:bottom w:val="single" w:color="auto" w:sz="4" w:space="0"/>
              <w:right w:val="single" w:color="auto" w:sz="4" w:space="0"/>
            </w:tcBorders>
            <w:noWrap/>
            <w:vAlign w:val="center"/>
          </w:tcPr>
          <w:p w14:paraId="17514E1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30</w:t>
            </w:r>
          </w:p>
        </w:tc>
      </w:tr>
      <w:tr w14:paraId="79DD0EA4">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6769BC8C">
            <w:pPr>
              <w:widowControl/>
              <w:jc w:val="left"/>
              <w:rPr>
                <w:rFonts w:hint="eastAsia" w:ascii="宋体" w:hAnsi="宋体" w:eastAsia="宋体" w:cs="宋体"/>
                <w:color w:val="000000"/>
                <w:kern w:val="0"/>
                <w:lang w:eastAsia="zh-CN"/>
              </w:rPr>
            </w:pPr>
            <w:r>
              <w:rPr>
                <w:rFonts w:hint="eastAsia" w:ascii="宋体" w:hAnsi="宋体" w:cs="宋体"/>
                <w:color w:val="000000"/>
                <w:kern w:val="0"/>
              </w:rPr>
              <w:t>皮带轮（槽）</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01CB9E66">
            <w:pPr>
              <w:widowControl/>
              <w:jc w:val="center"/>
              <w:rPr>
                <w:rFonts w:hint="eastAsia" w:ascii="宋体" w:hAnsi="宋体" w:eastAsia="宋体" w:cs="宋体"/>
                <w:color w:val="000000"/>
                <w:kern w:val="0"/>
                <w:lang w:eastAsia="zh-CN"/>
              </w:rPr>
            </w:pPr>
            <w:r>
              <w:rPr>
                <w:rFonts w:hint="eastAsia" w:ascii="宋体" w:hAnsi="宋体" w:cs="宋体"/>
                <w:color w:val="000000"/>
                <w:kern w:val="0"/>
                <w:lang w:val="en-US" w:eastAsia="zh-CN"/>
              </w:rPr>
              <w:t>-</w:t>
            </w:r>
          </w:p>
        </w:tc>
        <w:tc>
          <w:tcPr>
            <w:tcW w:w="677" w:type="dxa"/>
            <w:tcBorders>
              <w:top w:val="nil"/>
              <w:left w:val="nil"/>
              <w:bottom w:val="single" w:color="auto" w:sz="4" w:space="0"/>
              <w:right w:val="single" w:color="auto" w:sz="4" w:space="0"/>
            </w:tcBorders>
            <w:noWrap/>
            <w:vAlign w:val="center"/>
          </w:tcPr>
          <w:p w14:paraId="55C41970">
            <w:pPr>
              <w:widowControl/>
              <w:jc w:val="center"/>
              <w:rPr>
                <w:rFonts w:ascii="宋体" w:hAnsi="宋体" w:cs="宋体"/>
                <w:color w:val="000000"/>
                <w:kern w:val="0"/>
              </w:rPr>
            </w:pPr>
            <w:r>
              <w:rPr>
                <w:rFonts w:hint="eastAsia" w:ascii="宋体" w:hAnsi="宋体" w:cs="宋体"/>
                <w:color w:val="000000"/>
                <w:kern w:val="0"/>
              </w:rPr>
              <w:t>-</w:t>
            </w:r>
          </w:p>
        </w:tc>
        <w:tc>
          <w:tcPr>
            <w:tcW w:w="651" w:type="dxa"/>
            <w:tcBorders>
              <w:top w:val="nil"/>
              <w:left w:val="nil"/>
              <w:bottom w:val="single" w:color="auto" w:sz="4" w:space="0"/>
              <w:right w:val="single" w:color="auto" w:sz="4" w:space="0"/>
            </w:tcBorders>
            <w:noWrap/>
            <w:vAlign w:val="center"/>
          </w:tcPr>
          <w:p w14:paraId="512DA59D">
            <w:pPr>
              <w:widowControl/>
              <w:jc w:val="center"/>
              <w:rPr>
                <w:rFonts w:ascii="宋体" w:hAnsi="宋体" w:cs="宋体"/>
                <w:color w:val="000000"/>
                <w:kern w:val="0"/>
              </w:rPr>
            </w:pPr>
            <w:r>
              <w:rPr>
                <w:rFonts w:hint="eastAsia" w:ascii="宋体" w:hAnsi="宋体" w:cs="宋体"/>
                <w:color w:val="000000"/>
                <w:kern w:val="0"/>
              </w:rPr>
              <w:t>130</w:t>
            </w:r>
          </w:p>
        </w:tc>
        <w:tc>
          <w:tcPr>
            <w:tcW w:w="709" w:type="dxa"/>
            <w:tcBorders>
              <w:top w:val="single" w:color="auto" w:sz="4" w:space="0"/>
              <w:left w:val="nil"/>
              <w:bottom w:val="single" w:color="auto" w:sz="4" w:space="0"/>
              <w:right w:val="single" w:color="auto" w:sz="4" w:space="0"/>
            </w:tcBorders>
          </w:tcPr>
          <w:p w14:paraId="497ABB05">
            <w:pPr>
              <w:widowControl/>
              <w:jc w:val="center"/>
              <w:rPr>
                <w:rFonts w:ascii="宋体" w:hAnsi="宋体" w:cs="宋体"/>
                <w:color w:val="000000"/>
                <w:kern w:val="0"/>
              </w:rPr>
            </w:pPr>
            <w:r>
              <w:rPr>
                <w:rFonts w:hint="eastAsia" w:ascii="宋体" w:hAnsi="宋体" w:cs="宋体"/>
                <w:color w:val="000000"/>
                <w:kern w:val="0"/>
              </w:rPr>
              <w:t>-</w:t>
            </w:r>
          </w:p>
        </w:tc>
        <w:tc>
          <w:tcPr>
            <w:tcW w:w="905" w:type="dxa"/>
            <w:tcBorders>
              <w:top w:val="single" w:color="auto" w:sz="4" w:space="0"/>
              <w:left w:val="single" w:color="auto" w:sz="4" w:space="0"/>
              <w:bottom w:val="single" w:color="auto" w:sz="4" w:space="0"/>
              <w:right w:val="single" w:color="auto" w:sz="4" w:space="0"/>
            </w:tcBorders>
          </w:tcPr>
          <w:p w14:paraId="222F619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270</w:t>
            </w:r>
          </w:p>
        </w:tc>
        <w:tc>
          <w:tcPr>
            <w:tcW w:w="675" w:type="dxa"/>
            <w:tcBorders>
              <w:top w:val="single" w:color="auto" w:sz="4" w:space="0"/>
              <w:left w:val="single" w:color="auto" w:sz="4" w:space="0"/>
              <w:bottom w:val="single" w:color="auto" w:sz="4" w:space="0"/>
              <w:right w:val="single" w:color="auto" w:sz="4" w:space="0"/>
            </w:tcBorders>
            <w:noWrap/>
            <w:vAlign w:val="center"/>
          </w:tcPr>
          <w:p w14:paraId="77724EC3">
            <w:pPr>
              <w:widowControl/>
              <w:jc w:val="center"/>
              <w:rPr>
                <w:rFonts w:ascii="宋体" w:hAnsi="宋体" w:cs="宋体"/>
                <w:color w:val="000000"/>
                <w:kern w:val="0"/>
              </w:rPr>
            </w:pPr>
            <w:r>
              <w:rPr>
                <w:rFonts w:hint="eastAsia" w:ascii="宋体" w:hAnsi="宋体" w:cs="宋体"/>
                <w:color w:val="000000"/>
                <w:kern w:val="0"/>
              </w:rPr>
              <w:t>170</w:t>
            </w:r>
          </w:p>
        </w:tc>
        <w:tc>
          <w:tcPr>
            <w:tcW w:w="900" w:type="dxa"/>
            <w:tcBorders>
              <w:top w:val="single" w:color="auto" w:sz="4" w:space="0"/>
              <w:left w:val="single" w:color="auto" w:sz="4" w:space="0"/>
              <w:bottom w:val="single" w:color="auto" w:sz="4" w:space="0"/>
              <w:right w:val="single" w:color="auto" w:sz="4" w:space="0"/>
            </w:tcBorders>
          </w:tcPr>
          <w:p w14:paraId="17787B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553E11B8">
            <w:pPr>
              <w:widowControl/>
              <w:jc w:val="center"/>
              <w:rPr>
                <w:rFonts w:ascii="宋体" w:hAnsi="宋体" w:cs="宋体"/>
                <w:color w:val="000000"/>
                <w:kern w:val="0"/>
              </w:rPr>
            </w:pPr>
            <w:r>
              <w:rPr>
                <w:rFonts w:hint="eastAsia" w:ascii="宋体" w:hAnsi="宋体" w:cs="宋体"/>
                <w:color w:val="000000"/>
                <w:kern w:val="0"/>
              </w:rPr>
              <w:t>-</w:t>
            </w:r>
          </w:p>
        </w:tc>
      </w:tr>
      <w:tr w14:paraId="1A82EB1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3C000A7C">
            <w:pPr>
              <w:widowControl/>
              <w:jc w:val="left"/>
              <w:rPr>
                <w:rFonts w:hint="eastAsia" w:ascii="宋体" w:hAnsi="宋体" w:eastAsia="宋体" w:cs="宋体"/>
                <w:color w:val="000000"/>
                <w:kern w:val="0"/>
                <w:lang w:eastAsia="zh-CN"/>
              </w:rPr>
            </w:pPr>
            <w:r>
              <w:rPr>
                <w:rFonts w:hint="eastAsia" w:ascii="宋体" w:hAnsi="宋体" w:cs="宋体"/>
                <w:color w:val="000000"/>
                <w:kern w:val="0"/>
              </w:rPr>
              <w:t>雾灯灯泡</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794BDCA1">
            <w:pPr>
              <w:widowControl/>
              <w:jc w:val="center"/>
              <w:rPr>
                <w:rFonts w:ascii="宋体" w:hAnsi="宋体" w:cs="宋体"/>
                <w:color w:val="000000"/>
                <w:kern w:val="0"/>
              </w:rPr>
            </w:pPr>
            <w:r>
              <w:rPr>
                <w:rFonts w:hint="eastAsia" w:ascii="宋体" w:hAnsi="宋体" w:cs="宋体"/>
                <w:color w:val="000000"/>
                <w:kern w:val="0"/>
              </w:rPr>
              <w:t>50</w:t>
            </w:r>
          </w:p>
        </w:tc>
        <w:tc>
          <w:tcPr>
            <w:tcW w:w="677" w:type="dxa"/>
            <w:tcBorders>
              <w:top w:val="nil"/>
              <w:left w:val="nil"/>
              <w:bottom w:val="single" w:color="auto" w:sz="4" w:space="0"/>
              <w:right w:val="single" w:color="auto" w:sz="4" w:space="0"/>
            </w:tcBorders>
            <w:noWrap/>
            <w:vAlign w:val="center"/>
          </w:tcPr>
          <w:p w14:paraId="5841CF33">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nil"/>
              <w:left w:val="nil"/>
              <w:bottom w:val="single" w:color="auto" w:sz="4" w:space="0"/>
              <w:right w:val="single" w:color="auto" w:sz="4" w:space="0"/>
            </w:tcBorders>
            <w:noWrap/>
            <w:vAlign w:val="center"/>
          </w:tcPr>
          <w:p w14:paraId="2FCB671F">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623B1697">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6C7B32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5" w:type="dxa"/>
            <w:tcBorders>
              <w:top w:val="single" w:color="auto" w:sz="4" w:space="0"/>
              <w:left w:val="single" w:color="auto" w:sz="4" w:space="0"/>
              <w:bottom w:val="single" w:color="auto" w:sz="4" w:space="0"/>
              <w:right w:val="single" w:color="auto" w:sz="4" w:space="0"/>
            </w:tcBorders>
            <w:noWrap/>
            <w:vAlign w:val="center"/>
          </w:tcPr>
          <w:p w14:paraId="5A1EC66D">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4FBB906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noWrap/>
            <w:vAlign w:val="center"/>
          </w:tcPr>
          <w:p w14:paraId="157FDFAA">
            <w:pPr>
              <w:widowControl/>
              <w:jc w:val="center"/>
              <w:rPr>
                <w:rFonts w:ascii="宋体" w:hAnsi="宋体" w:cs="宋体"/>
                <w:color w:val="000000"/>
                <w:kern w:val="0"/>
              </w:rPr>
            </w:pPr>
            <w:r>
              <w:rPr>
                <w:rFonts w:hint="eastAsia" w:ascii="宋体" w:hAnsi="宋体" w:cs="宋体"/>
                <w:color w:val="000000"/>
                <w:kern w:val="0"/>
              </w:rPr>
              <w:t>50</w:t>
            </w:r>
          </w:p>
        </w:tc>
      </w:tr>
      <w:tr w14:paraId="6C2AA74D">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30E1CDED">
            <w:pPr>
              <w:widowControl/>
              <w:jc w:val="left"/>
              <w:rPr>
                <w:rFonts w:hint="eastAsia" w:ascii="宋体" w:hAnsi="宋体" w:eastAsia="宋体" w:cs="宋体"/>
                <w:color w:val="000000"/>
                <w:kern w:val="0"/>
                <w:lang w:eastAsia="zh-CN"/>
              </w:rPr>
            </w:pPr>
            <w:r>
              <w:rPr>
                <w:rFonts w:hint="eastAsia" w:ascii="宋体" w:hAnsi="宋体" w:cs="宋体"/>
                <w:color w:val="000000"/>
                <w:kern w:val="0"/>
              </w:rPr>
              <w:t>刹车灯泡</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noWrap/>
            <w:vAlign w:val="center"/>
          </w:tcPr>
          <w:p w14:paraId="30D7D0E2">
            <w:pPr>
              <w:widowControl/>
              <w:jc w:val="center"/>
              <w:rPr>
                <w:rFonts w:ascii="宋体" w:hAnsi="宋体" w:cs="宋体"/>
                <w:color w:val="000000"/>
                <w:kern w:val="0"/>
              </w:rPr>
            </w:pPr>
            <w:r>
              <w:rPr>
                <w:rFonts w:hint="eastAsia" w:ascii="宋体" w:hAnsi="宋体" w:cs="宋体"/>
                <w:color w:val="000000"/>
                <w:kern w:val="0"/>
              </w:rPr>
              <w:t>15</w:t>
            </w:r>
          </w:p>
        </w:tc>
        <w:tc>
          <w:tcPr>
            <w:tcW w:w="677" w:type="dxa"/>
            <w:tcBorders>
              <w:top w:val="single" w:color="auto" w:sz="4" w:space="0"/>
              <w:left w:val="nil"/>
              <w:bottom w:val="single" w:color="auto" w:sz="4" w:space="0"/>
              <w:right w:val="single" w:color="auto" w:sz="4" w:space="0"/>
            </w:tcBorders>
            <w:noWrap/>
            <w:vAlign w:val="center"/>
          </w:tcPr>
          <w:p w14:paraId="09EDC979">
            <w:pPr>
              <w:widowControl/>
              <w:jc w:val="center"/>
              <w:rPr>
                <w:rFonts w:ascii="宋体" w:hAnsi="宋体" w:cs="宋体"/>
                <w:color w:val="000000"/>
                <w:kern w:val="0"/>
              </w:rPr>
            </w:pPr>
            <w:r>
              <w:rPr>
                <w:rFonts w:hint="eastAsia" w:ascii="宋体" w:hAnsi="宋体" w:cs="宋体"/>
                <w:color w:val="000000"/>
                <w:kern w:val="0"/>
              </w:rPr>
              <w:t>15</w:t>
            </w:r>
          </w:p>
        </w:tc>
        <w:tc>
          <w:tcPr>
            <w:tcW w:w="651" w:type="dxa"/>
            <w:tcBorders>
              <w:top w:val="single" w:color="auto" w:sz="4" w:space="0"/>
              <w:left w:val="nil"/>
              <w:bottom w:val="single" w:color="auto" w:sz="4" w:space="0"/>
              <w:right w:val="single" w:color="auto" w:sz="4" w:space="0"/>
            </w:tcBorders>
            <w:noWrap/>
            <w:vAlign w:val="center"/>
          </w:tcPr>
          <w:p w14:paraId="19E1393D">
            <w:pPr>
              <w:widowControl/>
              <w:jc w:val="center"/>
              <w:rPr>
                <w:rFonts w:ascii="宋体" w:hAnsi="宋体" w:cs="宋体"/>
                <w:color w:val="000000"/>
                <w:kern w:val="0"/>
              </w:rPr>
            </w:pPr>
            <w:r>
              <w:rPr>
                <w:rFonts w:hint="eastAsia" w:ascii="宋体" w:hAnsi="宋体" w:cs="宋体"/>
                <w:color w:val="000000"/>
                <w:kern w:val="0"/>
              </w:rPr>
              <w:t>15</w:t>
            </w:r>
          </w:p>
        </w:tc>
        <w:tc>
          <w:tcPr>
            <w:tcW w:w="709" w:type="dxa"/>
            <w:tcBorders>
              <w:top w:val="single" w:color="auto" w:sz="4" w:space="0"/>
              <w:left w:val="nil"/>
              <w:bottom w:val="single" w:color="auto" w:sz="4" w:space="0"/>
              <w:right w:val="single" w:color="auto" w:sz="4" w:space="0"/>
            </w:tcBorders>
          </w:tcPr>
          <w:p w14:paraId="4D0F22A2">
            <w:pPr>
              <w:widowControl/>
              <w:jc w:val="center"/>
              <w:rPr>
                <w:rFonts w:ascii="宋体" w:hAnsi="宋体" w:cs="宋体"/>
                <w:color w:val="000000"/>
                <w:kern w:val="0"/>
              </w:rPr>
            </w:pPr>
            <w:r>
              <w:rPr>
                <w:rFonts w:hint="eastAsia" w:ascii="宋体" w:hAnsi="宋体" w:cs="宋体"/>
                <w:color w:val="000000"/>
                <w:kern w:val="0"/>
              </w:rPr>
              <w:t>15</w:t>
            </w:r>
          </w:p>
        </w:tc>
        <w:tc>
          <w:tcPr>
            <w:tcW w:w="905" w:type="dxa"/>
            <w:tcBorders>
              <w:top w:val="single" w:color="auto" w:sz="4" w:space="0"/>
              <w:left w:val="single" w:color="auto" w:sz="4" w:space="0"/>
              <w:bottom w:val="single" w:color="auto" w:sz="4" w:space="0"/>
              <w:right w:val="single" w:color="auto" w:sz="4" w:space="0"/>
            </w:tcBorders>
          </w:tcPr>
          <w:p w14:paraId="04651FB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w:t>
            </w:r>
          </w:p>
        </w:tc>
        <w:tc>
          <w:tcPr>
            <w:tcW w:w="675" w:type="dxa"/>
            <w:tcBorders>
              <w:top w:val="single" w:color="auto" w:sz="4" w:space="0"/>
              <w:left w:val="single" w:color="auto" w:sz="4" w:space="0"/>
              <w:bottom w:val="single" w:color="auto" w:sz="4" w:space="0"/>
              <w:right w:val="single" w:color="auto" w:sz="4" w:space="0"/>
            </w:tcBorders>
            <w:noWrap/>
            <w:vAlign w:val="center"/>
          </w:tcPr>
          <w:p w14:paraId="0DD33952">
            <w:pPr>
              <w:widowControl/>
              <w:jc w:val="center"/>
              <w:rPr>
                <w:rFonts w:ascii="宋体" w:hAnsi="宋体" w:cs="宋体"/>
                <w:color w:val="000000"/>
                <w:kern w:val="0"/>
              </w:rPr>
            </w:pPr>
            <w:r>
              <w:rPr>
                <w:rFonts w:hint="eastAsia" w:ascii="宋体" w:hAnsi="宋体" w:cs="宋体"/>
                <w:color w:val="000000"/>
                <w:kern w:val="0"/>
              </w:rPr>
              <w:t>15</w:t>
            </w:r>
          </w:p>
        </w:tc>
        <w:tc>
          <w:tcPr>
            <w:tcW w:w="900" w:type="dxa"/>
            <w:tcBorders>
              <w:top w:val="single" w:color="auto" w:sz="4" w:space="0"/>
              <w:left w:val="single" w:color="auto" w:sz="4" w:space="0"/>
              <w:bottom w:val="single" w:color="auto" w:sz="4" w:space="0"/>
              <w:right w:val="single" w:color="auto" w:sz="4" w:space="0"/>
            </w:tcBorders>
          </w:tcPr>
          <w:p w14:paraId="52FE8C8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w:t>
            </w:r>
          </w:p>
        </w:tc>
        <w:tc>
          <w:tcPr>
            <w:tcW w:w="779" w:type="dxa"/>
            <w:tcBorders>
              <w:top w:val="single" w:color="auto" w:sz="4" w:space="0"/>
              <w:left w:val="single" w:color="auto" w:sz="4" w:space="0"/>
              <w:bottom w:val="single" w:color="auto" w:sz="4" w:space="0"/>
              <w:right w:val="single" w:color="auto" w:sz="4" w:space="0"/>
            </w:tcBorders>
            <w:noWrap/>
            <w:vAlign w:val="center"/>
          </w:tcPr>
          <w:p w14:paraId="026848AA">
            <w:pPr>
              <w:widowControl/>
              <w:jc w:val="center"/>
              <w:rPr>
                <w:rFonts w:ascii="宋体" w:hAnsi="宋体" w:cs="宋体"/>
                <w:color w:val="000000"/>
                <w:kern w:val="0"/>
              </w:rPr>
            </w:pPr>
            <w:r>
              <w:rPr>
                <w:rFonts w:hint="eastAsia" w:ascii="宋体" w:hAnsi="宋体" w:cs="宋体"/>
                <w:color w:val="000000"/>
                <w:kern w:val="0"/>
              </w:rPr>
              <w:t>15</w:t>
            </w:r>
          </w:p>
        </w:tc>
      </w:tr>
      <w:tr w14:paraId="5F746C4E">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654F8BE2">
            <w:pPr>
              <w:widowControl/>
              <w:jc w:val="left"/>
              <w:rPr>
                <w:rFonts w:hint="eastAsia" w:ascii="宋体" w:hAnsi="宋体" w:eastAsia="宋体" w:cs="宋体"/>
                <w:color w:val="000000"/>
                <w:kern w:val="0"/>
                <w:lang w:eastAsia="zh-CN"/>
              </w:rPr>
            </w:pPr>
            <w:r>
              <w:rPr>
                <w:rFonts w:hint="eastAsia" w:ascii="宋体" w:hAnsi="宋体" w:cs="宋体"/>
                <w:color w:val="000000"/>
                <w:kern w:val="0"/>
              </w:rPr>
              <w:t>大灯灯泡</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517568C">
            <w:pPr>
              <w:widowControl/>
              <w:jc w:val="center"/>
              <w:rPr>
                <w:rFonts w:ascii="宋体" w:hAnsi="宋体" w:cs="宋体"/>
                <w:color w:val="000000"/>
                <w:kern w:val="0"/>
              </w:rPr>
            </w:pPr>
            <w:r>
              <w:rPr>
                <w:rFonts w:hint="eastAsia" w:ascii="宋体" w:hAnsi="宋体" w:cs="宋体"/>
                <w:color w:val="000000"/>
                <w:kern w:val="0"/>
              </w:rPr>
              <w:t>60</w:t>
            </w:r>
          </w:p>
        </w:tc>
        <w:tc>
          <w:tcPr>
            <w:tcW w:w="677" w:type="dxa"/>
            <w:tcBorders>
              <w:top w:val="single" w:color="auto" w:sz="4" w:space="0"/>
              <w:left w:val="nil"/>
              <w:bottom w:val="single" w:color="auto" w:sz="4" w:space="0"/>
              <w:right w:val="single" w:color="auto" w:sz="4" w:space="0"/>
            </w:tcBorders>
            <w:noWrap/>
            <w:vAlign w:val="center"/>
          </w:tcPr>
          <w:p w14:paraId="6D9C6113">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single" w:color="auto" w:sz="4" w:space="0"/>
              <w:left w:val="nil"/>
              <w:bottom w:val="single" w:color="auto" w:sz="4" w:space="0"/>
              <w:right w:val="single" w:color="auto" w:sz="4" w:space="0"/>
            </w:tcBorders>
            <w:noWrap/>
            <w:vAlign w:val="center"/>
          </w:tcPr>
          <w:p w14:paraId="72DD9294">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38F43A5F">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0ED9F51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5" w:type="dxa"/>
            <w:tcBorders>
              <w:top w:val="single" w:color="auto" w:sz="4" w:space="0"/>
              <w:left w:val="single" w:color="auto" w:sz="4" w:space="0"/>
              <w:bottom w:val="single" w:color="auto" w:sz="4" w:space="0"/>
              <w:right w:val="single" w:color="auto" w:sz="4" w:space="0"/>
            </w:tcBorders>
            <w:noWrap/>
            <w:vAlign w:val="center"/>
          </w:tcPr>
          <w:p w14:paraId="7F071C6B">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00F5A48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779" w:type="dxa"/>
            <w:tcBorders>
              <w:top w:val="single" w:color="auto" w:sz="4" w:space="0"/>
              <w:left w:val="single" w:color="auto" w:sz="4" w:space="0"/>
              <w:bottom w:val="single" w:color="auto" w:sz="4" w:space="0"/>
              <w:right w:val="single" w:color="auto" w:sz="4" w:space="0"/>
            </w:tcBorders>
            <w:noWrap/>
            <w:vAlign w:val="center"/>
          </w:tcPr>
          <w:p w14:paraId="0A905730">
            <w:pPr>
              <w:widowControl/>
              <w:jc w:val="center"/>
              <w:rPr>
                <w:rFonts w:ascii="宋体" w:hAnsi="宋体" w:cs="宋体"/>
                <w:color w:val="000000"/>
                <w:kern w:val="0"/>
              </w:rPr>
            </w:pPr>
            <w:r>
              <w:rPr>
                <w:rFonts w:hint="eastAsia" w:ascii="宋体" w:hAnsi="宋体" w:cs="宋体"/>
                <w:color w:val="000000"/>
                <w:kern w:val="0"/>
              </w:rPr>
              <w:t>50</w:t>
            </w:r>
          </w:p>
        </w:tc>
      </w:tr>
      <w:tr w14:paraId="6E97A49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2003C558">
            <w:pPr>
              <w:widowControl/>
              <w:jc w:val="left"/>
              <w:rPr>
                <w:rFonts w:hint="eastAsia" w:ascii="宋体" w:hAnsi="宋体" w:eastAsia="宋体" w:cs="宋体"/>
                <w:color w:val="000000"/>
                <w:kern w:val="0"/>
                <w:lang w:eastAsia="zh-CN"/>
              </w:rPr>
            </w:pPr>
            <w:r>
              <w:rPr>
                <w:rFonts w:hint="eastAsia" w:ascii="宋体" w:hAnsi="宋体" w:cs="宋体"/>
                <w:color w:val="000000"/>
                <w:kern w:val="0"/>
              </w:rPr>
              <w:t>排气管吊环</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D89338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7" w:type="dxa"/>
            <w:tcBorders>
              <w:top w:val="nil"/>
              <w:left w:val="nil"/>
              <w:bottom w:val="single" w:color="auto" w:sz="4" w:space="0"/>
              <w:right w:val="single" w:color="auto" w:sz="4" w:space="0"/>
            </w:tcBorders>
            <w:noWrap/>
            <w:vAlign w:val="center"/>
          </w:tcPr>
          <w:p w14:paraId="2F9AD18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651" w:type="dxa"/>
            <w:tcBorders>
              <w:top w:val="nil"/>
              <w:left w:val="nil"/>
              <w:bottom w:val="single" w:color="auto" w:sz="4" w:space="0"/>
              <w:right w:val="single" w:color="auto" w:sz="4" w:space="0"/>
            </w:tcBorders>
            <w:noWrap/>
            <w:vAlign w:val="center"/>
          </w:tcPr>
          <w:p w14:paraId="3AB7F00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043B1DD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421912F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675" w:type="dxa"/>
            <w:tcBorders>
              <w:top w:val="single" w:color="auto" w:sz="4" w:space="0"/>
              <w:left w:val="single" w:color="auto" w:sz="4" w:space="0"/>
              <w:bottom w:val="single" w:color="auto" w:sz="4" w:space="0"/>
              <w:right w:val="single" w:color="auto" w:sz="4" w:space="0"/>
            </w:tcBorders>
            <w:noWrap/>
            <w:vAlign w:val="center"/>
          </w:tcPr>
          <w:p w14:paraId="08002BC9">
            <w:pPr>
              <w:widowControl/>
              <w:jc w:val="center"/>
              <w:rPr>
                <w:rFonts w:ascii="宋体" w:hAnsi="宋体" w:cs="宋体"/>
                <w:color w:val="000000"/>
                <w:kern w:val="0"/>
              </w:rPr>
            </w:pPr>
            <w:r>
              <w:rPr>
                <w:rFonts w:hint="eastAsia" w:ascii="宋体" w:hAnsi="宋体" w:cs="宋体"/>
                <w:color w:val="000000"/>
                <w:kern w:val="0"/>
              </w:rPr>
              <w:t>40</w:t>
            </w:r>
          </w:p>
        </w:tc>
        <w:tc>
          <w:tcPr>
            <w:tcW w:w="900" w:type="dxa"/>
            <w:tcBorders>
              <w:top w:val="single" w:color="auto" w:sz="4" w:space="0"/>
              <w:left w:val="single" w:color="auto" w:sz="4" w:space="0"/>
              <w:bottom w:val="single" w:color="auto" w:sz="4" w:space="0"/>
              <w:right w:val="single" w:color="auto" w:sz="4" w:space="0"/>
            </w:tcBorders>
          </w:tcPr>
          <w:p w14:paraId="4611D4C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779" w:type="dxa"/>
            <w:tcBorders>
              <w:top w:val="single" w:color="auto" w:sz="4" w:space="0"/>
              <w:left w:val="single" w:color="auto" w:sz="4" w:space="0"/>
              <w:bottom w:val="single" w:color="auto" w:sz="4" w:space="0"/>
              <w:right w:val="single" w:color="auto" w:sz="4" w:space="0"/>
            </w:tcBorders>
            <w:noWrap/>
            <w:vAlign w:val="center"/>
          </w:tcPr>
          <w:p w14:paraId="2D59C020">
            <w:pPr>
              <w:widowControl/>
              <w:jc w:val="center"/>
              <w:rPr>
                <w:rFonts w:ascii="宋体" w:hAnsi="宋体" w:cs="宋体"/>
                <w:color w:val="000000"/>
                <w:kern w:val="0"/>
              </w:rPr>
            </w:pPr>
            <w:r>
              <w:rPr>
                <w:rFonts w:hint="eastAsia" w:ascii="宋体" w:hAnsi="宋体" w:cs="宋体"/>
                <w:color w:val="000000"/>
                <w:kern w:val="0"/>
              </w:rPr>
              <w:t>80</w:t>
            </w:r>
          </w:p>
        </w:tc>
      </w:tr>
      <w:tr w14:paraId="1817A84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noWrap/>
            <w:vAlign w:val="center"/>
          </w:tcPr>
          <w:p w14:paraId="41EFAA9D">
            <w:pPr>
              <w:widowControl/>
              <w:jc w:val="left"/>
              <w:rPr>
                <w:rFonts w:hint="eastAsia" w:ascii="宋体" w:hAnsi="宋体" w:eastAsia="宋体" w:cs="宋体"/>
                <w:color w:val="000000"/>
                <w:kern w:val="0"/>
                <w:lang w:eastAsia="zh-CN"/>
              </w:rPr>
            </w:pPr>
            <w:r>
              <w:rPr>
                <w:rFonts w:hint="eastAsia" w:ascii="宋体" w:hAnsi="宋体" w:cs="宋体"/>
                <w:color w:val="000000"/>
                <w:kern w:val="0"/>
              </w:rPr>
              <w:t>压缩机离合器</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229A21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630</w:t>
            </w:r>
          </w:p>
        </w:tc>
        <w:tc>
          <w:tcPr>
            <w:tcW w:w="677" w:type="dxa"/>
            <w:tcBorders>
              <w:top w:val="nil"/>
              <w:left w:val="nil"/>
              <w:bottom w:val="single" w:color="auto" w:sz="4" w:space="0"/>
              <w:right w:val="single" w:color="auto" w:sz="4" w:space="0"/>
            </w:tcBorders>
            <w:noWrap/>
            <w:vAlign w:val="center"/>
          </w:tcPr>
          <w:p w14:paraId="1558EF9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780</w:t>
            </w:r>
          </w:p>
        </w:tc>
        <w:tc>
          <w:tcPr>
            <w:tcW w:w="651" w:type="dxa"/>
            <w:tcBorders>
              <w:top w:val="nil"/>
              <w:left w:val="nil"/>
              <w:bottom w:val="single" w:color="auto" w:sz="4" w:space="0"/>
              <w:right w:val="single" w:color="auto" w:sz="4" w:space="0"/>
            </w:tcBorders>
            <w:noWrap/>
            <w:vAlign w:val="center"/>
          </w:tcPr>
          <w:p w14:paraId="2EFEFE3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670</w:t>
            </w:r>
          </w:p>
        </w:tc>
        <w:tc>
          <w:tcPr>
            <w:tcW w:w="709" w:type="dxa"/>
            <w:tcBorders>
              <w:top w:val="single" w:color="auto" w:sz="4" w:space="0"/>
              <w:left w:val="nil"/>
              <w:bottom w:val="single" w:color="auto" w:sz="4" w:space="0"/>
              <w:right w:val="single" w:color="auto" w:sz="4" w:space="0"/>
            </w:tcBorders>
          </w:tcPr>
          <w:p w14:paraId="6532D93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680</w:t>
            </w:r>
          </w:p>
        </w:tc>
        <w:tc>
          <w:tcPr>
            <w:tcW w:w="905" w:type="dxa"/>
            <w:tcBorders>
              <w:top w:val="single" w:color="auto" w:sz="4" w:space="0"/>
              <w:left w:val="single" w:color="auto" w:sz="4" w:space="0"/>
              <w:bottom w:val="single" w:color="auto" w:sz="4" w:space="0"/>
              <w:right w:val="single" w:color="auto" w:sz="4" w:space="0"/>
            </w:tcBorders>
          </w:tcPr>
          <w:p w14:paraId="1E4C68B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710</w:t>
            </w:r>
          </w:p>
        </w:tc>
        <w:tc>
          <w:tcPr>
            <w:tcW w:w="675" w:type="dxa"/>
            <w:tcBorders>
              <w:top w:val="single" w:color="auto" w:sz="4" w:space="0"/>
              <w:left w:val="single" w:color="auto" w:sz="4" w:space="0"/>
              <w:bottom w:val="single" w:color="auto" w:sz="4" w:space="0"/>
              <w:right w:val="single" w:color="auto" w:sz="4" w:space="0"/>
            </w:tcBorders>
            <w:noWrap/>
            <w:vAlign w:val="center"/>
          </w:tcPr>
          <w:p w14:paraId="78D3753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7</w:t>
            </w:r>
            <w:r>
              <w:rPr>
                <w:rFonts w:hint="eastAsia" w:ascii="宋体" w:hAnsi="宋体" w:cs="宋体"/>
                <w:color w:val="000000"/>
                <w:kern w:val="0"/>
                <w:lang w:val="en-US" w:eastAsia="zh-CN"/>
              </w:rPr>
              <w:t>80</w:t>
            </w:r>
          </w:p>
        </w:tc>
        <w:tc>
          <w:tcPr>
            <w:tcW w:w="900" w:type="dxa"/>
            <w:tcBorders>
              <w:top w:val="single" w:color="auto" w:sz="4" w:space="0"/>
              <w:left w:val="single" w:color="auto" w:sz="4" w:space="0"/>
              <w:bottom w:val="single" w:color="auto" w:sz="4" w:space="0"/>
              <w:right w:val="single" w:color="auto" w:sz="4" w:space="0"/>
            </w:tcBorders>
          </w:tcPr>
          <w:p w14:paraId="12B0337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3400</w:t>
            </w:r>
          </w:p>
        </w:tc>
        <w:tc>
          <w:tcPr>
            <w:tcW w:w="779" w:type="dxa"/>
            <w:tcBorders>
              <w:top w:val="single" w:color="auto" w:sz="4" w:space="0"/>
              <w:left w:val="single" w:color="auto" w:sz="4" w:space="0"/>
              <w:bottom w:val="single" w:color="auto" w:sz="4" w:space="0"/>
              <w:right w:val="single" w:color="auto" w:sz="4" w:space="0"/>
            </w:tcBorders>
            <w:noWrap/>
            <w:vAlign w:val="center"/>
          </w:tcPr>
          <w:p w14:paraId="6BC8BC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700</w:t>
            </w:r>
          </w:p>
        </w:tc>
      </w:tr>
      <w:tr w14:paraId="0042B0DE">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0F04FAB">
            <w:pPr>
              <w:widowControl/>
              <w:rPr>
                <w:rFonts w:hint="eastAsia" w:ascii="宋体" w:hAnsi="宋体" w:eastAsia="宋体" w:cs="宋体"/>
                <w:color w:val="000000"/>
                <w:kern w:val="0"/>
                <w:lang w:eastAsia="zh-CN"/>
              </w:rPr>
            </w:pPr>
            <w:r>
              <w:rPr>
                <w:rFonts w:hint="eastAsia" w:ascii="宋体" w:hAnsi="宋体" w:cs="宋体"/>
                <w:color w:val="000000"/>
                <w:kern w:val="0"/>
              </w:rPr>
              <w:t>压缩机泵头</w:t>
            </w:r>
            <w:r>
              <w:rPr>
                <w:rFonts w:hint="eastAsia" w:ascii="宋体" w:hAnsi="宋体" w:cs="宋体"/>
                <w:color w:val="000000"/>
                <w:kern w:val="0"/>
                <w:lang w:eastAsia="zh-CN"/>
              </w:rPr>
              <w:t>（</w:t>
            </w:r>
            <w:r>
              <w:rPr>
                <w:rFonts w:hint="eastAsia" w:ascii="宋体" w:hAnsi="宋体" w:cs="宋体"/>
                <w:color w:val="000000"/>
                <w:kern w:val="0"/>
                <w:lang w:val="en-US" w:eastAsia="zh-CN"/>
              </w:rPr>
              <w:t>个</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3704916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1540</w:t>
            </w:r>
          </w:p>
        </w:tc>
        <w:tc>
          <w:tcPr>
            <w:tcW w:w="677" w:type="dxa"/>
            <w:tcBorders>
              <w:top w:val="nil"/>
              <w:left w:val="nil"/>
              <w:bottom w:val="single" w:color="auto" w:sz="4" w:space="0"/>
              <w:right w:val="single" w:color="auto" w:sz="4" w:space="0"/>
            </w:tcBorders>
            <w:noWrap/>
            <w:vAlign w:val="center"/>
          </w:tcPr>
          <w:p w14:paraId="3F7D43F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16</w:t>
            </w:r>
            <w:r>
              <w:rPr>
                <w:rFonts w:hint="eastAsia" w:ascii="宋体" w:hAnsi="宋体" w:cs="宋体"/>
                <w:color w:val="000000"/>
                <w:kern w:val="0"/>
                <w:lang w:val="en-US" w:eastAsia="zh-CN"/>
              </w:rPr>
              <w:t>00</w:t>
            </w:r>
          </w:p>
        </w:tc>
        <w:tc>
          <w:tcPr>
            <w:tcW w:w="651" w:type="dxa"/>
            <w:tcBorders>
              <w:top w:val="nil"/>
              <w:left w:val="nil"/>
              <w:bottom w:val="single" w:color="auto" w:sz="4" w:space="0"/>
              <w:right w:val="single" w:color="auto" w:sz="4" w:space="0"/>
            </w:tcBorders>
            <w:noWrap/>
            <w:vAlign w:val="center"/>
          </w:tcPr>
          <w:p w14:paraId="79ADB2E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15</w:t>
            </w:r>
            <w:r>
              <w:rPr>
                <w:rFonts w:hint="eastAsia" w:ascii="宋体" w:hAnsi="宋体" w:cs="宋体"/>
                <w:color w:val="000000"/>
                <w:kern w:val="0"/>
                <w:lang w:val="en-US" w:eastAsia="zh-CN"/>
              </w:rPr>
              <w:t>20</w:t>
            </w:r>
          </w:p>
        </w:tc>
        <w:tc>
          <w:tcPr>
            <w:tcW w:w="709" w:type="dxa"/>
            <w:tcBorders>
              <w:top w:val="single" w:color="auto" w:sz="4" w:space="0"/>
              <w:left w:val="nil"/>
              <w:bottom w:val="single" w:color="auto" w:sz="4" w:space="0"/>
              <w:right w:val="single" w:color="auto" w:sz="4" w:space="0"/>
            </w:tcBorders>
          </w:tcPr>
          <w:p w14:paraId="32968CE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16</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7DA0BBB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4050</w:t>
            </w:r>
          </w:p>
        </w:tc>
        <w:tc>
          <w:tcPr>
            <w:tcW w:w="675" w:type="dxa"/>
            <w:tcBorders>
              <w:top w:val="single" w:color="auto" w:sz="4" w:space="0"/>
              <w:left w:val="single" w:color="auto" w:sz="4" w:space="0"/>
              <w:bottom w:val="single" w:color="auto" w:sz="4" w:space="0"/>
              <w:right w:val="single" w:color="auto" w:sz="4" w:space="0"/>
            </w:tcBorders>
            <w:noWrap/>
            <w:vAlign w:val="center"/>
          </w:tcPr>
          <w:p w14:paraId="7F0F54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450</w:t>
            </w:r>
          </w:p>
        </w:tc>
        <w:tc>
          <w:tcPr>
            <w:tcW w:w="900" w:type="dxa"/>
            <w:tcBorders>
              <w:top w:val="single" w:color="auto" w:sz="4" w:space="0"/>
              <w:left w:val="single" w:color="auto" w:sz="4" w:space="0"/>
              <w:bottom w:val="single" w:color="auto" w:sz="4" w:space="0"/>
              <w:right w:val="single" w:color="auto" w:sz="4" w:space="0"/>
            </w:tcBorders>
          </w:tcPr>
          <w:p w14:paraId="564B03E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10300</w:t>
            </w:r>
          </w:p>
        </w:tc>
        <w:tc>
          <w:tcPr>
            <w:tcW w:w="779" w:type="dxa"/>
            <w:tcBorders>
              <w:top w:val="single" w:color="auto" w:sz="4" w:space="0"/>
              <w:left w:val="single" w:color="auto" w:sz="4" w:space="0"/>
              <w:bottom w:val="single" w:color="auto" w:sz="4" w:space="0"/>
              <w:right w:val="single" w:color="auto" w:sz="4" w:space="0"/>
            </w:tcBorders>
            <w:noWrap/>
            <w:vAlign w:val="center"/>
          </w:tcPr>
          <w:p w14:paraId="18BEFE0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600</w:t>
            </w:r>
          </w:p>
        </w:tc>
      </w:tr>
      <w:tr w14:paraId="19742446">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tcPr>
          <w:p w14:paraId="728210C3">
            <w:pPr>
              <w:widowControl/>
              <w:rPr>
                <w:rFonts w:hint="eastAsia" w:ascii="宋体" w:hAnsi="宋体" w:eastAsia="宋体" w:cs="宋体"/>
                <w:color w:val="000000"/>
                <w:kern w:val="0"/>
                <w:lang w:val="en-US" w:eastAsia="zh-CN"/>
              </w:rPr>
            </w:pPr>
            <w:r>
              <w:rPr>
                <w:rFonts w:hint="eastAsia" w:ascii="宋体" w:hAnsi="宋体" w:cs="宋体"/>
                <w:color w:val="000000"/>
                <w:kern w:val="0"/>
              </w:rPr>
              <w:t>分轮齿圈</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8AAED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520</w:t>
            </w:r>
          </w:p>
        </w:tc>
        <w:tc>
          <w:tcPr>
            <w:tcW w:w="677" w:type="dxa"/>
            <w:tcBorders>
              <w:top w:val="nil"/>
              <w:left w:val="nil"/>
              <w:bottom w:val="single" w:color="auto" w:sz="4" w:space="0"/>
              <w:right w:val="single" w:color="auto" w:sz="4" w:space="0"/>
            </w:tcBorders>
            <w:noWrap/>
            <w:vAlign w:val="center"/>
          </w:tcPr>
          <w:p w14:paraId="213B4C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650</w:t>
            </w:r>
          </w:p>
        </w:tc>
        <w:tc>
          <w:tcPr>
            <w:tcW w:w="651" w:type="dxa"/>
            <w:tcBorders>
              <w:top w:val="nil"/>
              <w:left w:val="nil"/>
              <w:bottom w:val="single" w:color="auto" w:sz="4" w:space="0"/>
              <w:right w:val="single" w:color="auto" w:sz="4" w:space="0"/>
            </w:tcBorders>
            <w:noWrap/>
            <w:vAlign w:val="center"/>
          </w:tcPr>
          <w:p w14:paraId="3F91FC01">
            <w:pPr>
              <w:widowControl/>
              <w:jc w:val="center"/>
              <w:rPr>
                <w:rFonts w:ascii="宋体" w:hAnsi="宋体" w:cs="宋体"/>
                <w:color w:val="000000"/>
                <w:kern w:val="0"/>
              </w:rPr>
            </w:pPr>
            <w:r>
              <w:rPr>
                <w:rFonts w:hint="eastAsia" w:ascii="宋体" w:hAnsi="宋体" w:cs="宋体"/>
                <w:color w:val="000000"/>
                <w:kern w:val="0"/>
                <w:lang w:val="en-US" w:eastAsia="zh-CN"/>
              </w:rPr>
              <w:t>55</w:t>
            </w:r>
            <w:r>
              <w:rPr>
                <w:rFonts w:hint="eastAsia" w:ascii="宋体" w:hAnsi="宋体" w:cs="宋体"/>
                <w:color w:val="000000"/>
                <w:kern w:val="0"/>
              </w:rPr>
              <w:t>0</w:t>
            </w:r>
          </w:p>
        </w:tc>
        <w:tc>
          <w:tcPr>
            <w:tcW w:w="709" w:type="dxa"/>
            <w:tcBorders>
              <w:top w:val="single" w:color="auto" w:sz="4" w:space="0"/>
              <w:left w:val="nil"/>
              <w:bottom w:val="single" w:color="auto" w:sz="4" w:space="0"/>
              <w:right w:val="single" w:color="auto" w:sz="4" w:space="0"/>
            </w:tcBorders>
          </w:tcPr>
          <w:p w14:paraId="74CC3B3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700</w:t>
            </w:r>
          </w:p>
        </w:tc>
        <w:tc>
          <w:tcPr>
            <w:tcW w:w="905" w:type="dxa"/>
            <w:tcBorders>
              <w:top w:val="single" w:color="auto" w:sz="4" w:space="0"/>
              <w:left w:val="single" w:color="auto" w:sz="4" w:space="0"/>
              <w:bottom w:val="single" w:color="auto" w:sz="4" w:space="0"/>
              <w:right w:val="single" w:color="auto" w:sz="4" w:space="0"/>
            </w:tcBorders>
          </w:tcPr>
          <w:p w14:paraId="3E9ADCC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500</w:t>
            </w:r>
          </w:p>
        </w:tc>
        <w:tc>
          <w:tcPr>
            <w:tcW w:w="675" w:type="dxa"/>
            <w:tcBorders>
              <w:top w:val="single" w:color="auto" w:sz="4" w:space="0"/>
              <w:left w:val="single" w:color="auto" w:sz="4" w:space="0"/>
              <w:bottom w:val="single" w:color="auto" w:sz="4" w:space="0"/>
              <w:right w:val="single" w:color="auto" w:sz="4" w:space="0"/>
            </w:tcBorders>
            <w:noWrap/>
            <w:vAlign w:val="center"/>
          </w:tcPr>
          <w:p w14:paraId="0E0A2DE2">
            <w:pPr>
              <w:widowControl/>
              <w:jc w:val="center"/>
              <w:rPr>
                <w:rFonts w:ascii="宋体" w:hAnsi="宋体" w:cs="宋体"/>
                <w:color w:val="000000"/>
                <w:kern w:val="0"/>
              </w:rPr>
            </w:pPr>
            <w:r>
              <w:rPr>
                <w:rFonts w:hint="eastAsia" w:ascii="宋体" w:hAnsi="宋体" w:cs="宋体"/>
                <w:color w:val="000000"/>
                <w:kern w:val="0"/>
              </w:rPr>
              <w:t>850</w:t>
            </w:r>
          </w:p>
        </w:tc>
        <w:tc>
          <w:tcPr>
            <w:tcW w:w="900" w:type="dxa"/>
            <w:tcBorders>
              <w:top w:val="single" w:color="auto" w:sz="4" w:space="0"/>
              <w:left w:val="single" w:color="auto" w:sz="4" w:space="0"/>
              <w:bottom w:val="single" w:color="auto" w:sz="4" w:space="0"/>
              <w:right w:val="single" w:color="auto" w:sz="4" w:space="0"/>
            </w:tcBorders>
          </w:tcPr>
          <w:p w14:paraId="14F466A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1900</w:t>
            </w:r>
          </w:p>
        </w:tc>
        <w:tc>
          <w:tcPr>
            <w:tcW w:w="779" w:type="dxa"/>
            <w:tcBorders>
              <w:top w:val="single" w:color="auto" w:sz="4" w:space="0"/>
              <w:left w:val="single" w:color="auto" w:sz="4" w:space="0"/>
              <w:bottom w:val="single" w:color="auto" w:sz="4" w:space="0"/>
              <w:right w:val="single" w:color="auto" w:sz="4" w:space="0"/>
            </w:tcBorders>
            <w:noWrap/>
            <w:vAlign w:val="center"/>
          </w:tcPr>
          <w:p w14:paraId="7C7F47F3">
            <w:pPr>
              <w:widowControl/>
              <w:jc w:val="center"/>
              <w:rPr>
                <w:rFonts w:ascii="宋体" w:hAnsi="宋体" w:cs="宋体"/>
                <w:color w:val="000000"/>
                <w:kern w:val="0"/>
              </w:rPr>
            </w:pPr>
            <w:r>
              <w:rPr>
                <w:rFonts w:hint="eastAsia" w:ascii="宋体" w:hAnsi="宋体" w:cs="宋体"/>
                <w:color w:val="000000"/>
                <w:kern w:val="0"/>
              </w:rPr>
              <w:t>1900</w:t>
            </w:r>
          </w:p>
        </w:tc>
      </w:tr>
      <w:tr w14:paraId="1EDC2C6E">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66BB4C0C">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离合器压盘（个）</w:t>
            </w:r>
          </w:p>
        </w:tc>
        <w:tc>
          <w:tcPr>
            <w:tcW w:w="1000" w:type="dxa"/>
            <w:tcBorders>
              <w:top w:val="nil"/>
              <w:left w:val="nil"/>
              <w:bottom w:val="single" w:color="auto" w:sz="4" w:space="0"/>
              <w:right w:val="single" w:color="auto" w:sz="4" w:space="0"/>
            </w:tcBorders>
            <w:shd w:val="clear" w:color="auto" w:fill="auto"/>
            <w:noWrap/>
            <w:vAlign w:val="center"/>
          </w:tcPr>
          <w:p w14:paraId="6655851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720</w:t>
            </w:r>
          </w:p>
        </w:tc>
        <w:tc>
          <w:tcPr>
            <w:tcW w:w="677" w:type="dxa"/>
            <w:tcBorders>
              <w:top w:val="nil"/>
              <w:left w:val="nil"/>
              <w:bottom w:val="single" w:color="auto" w:sz="4" w:space="0"/>
              <w:right w:val="single" w:color="auto" w:sz="4" w:space="0"/>
            </w:tcBorders>
            <w:shd w:val="clear" w:color="auto" w:fill="auto"/>
            <w:noWrap/>
            <w:vAlign w:val="center"/>
          </w:tcPr>
          <w:p w14:paraId="6B04990B">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760</w:t>
            </w:r>
          </w:p>
        </w:tc>
        <w:tc>
          <w:tcPr>
            <w:tcW w:w="651" w:type="dxa"/>
            <w:tcBorders>
              <w:top w:val="nil"/>
              <w:left w:val="nil"/>
              <w:bottom w:val="single" w:color="auto" w:sz="4" w:space="0"/>
              <w:right w:val="single" w:color="auto" w:sz="4" w:space="0"/>
            </w:tcBorders>
            <w:shd w:val="clear" w:color="auto" w:fill="auto"/>
            <w:noWrap/>
            <w:vAlign w:val="center"/>
          </w:tcPr>
          <w:p w14:paraId="78DBA33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820</w:t>
            </w:r>
          </w:p>
        </w:tc>
        <w:tc>
          <w:tcPr>
            <w:tcW w:w="709" w:type="dxa"/>
            <w:tcBorders>
              <w:top w:val="single" w:color="auto" w:sz="4" w:space="0"/>
              <w:left w:val="nil"/>
              <w:bottom w:val="single" w:color="auto" w:sz="4" w:space="0"/>
              <w:right w:val="single" w:color="auto" w:sz="4" w:space="0"/>
            </w:tcBorders>
            <w:shd w:val="clear" w:color="auto" w:fill="auto"/>
            <w:vAlign w:val="top"/>
          </w:tcPr>
          <w:p w14:paraId="188D21E4">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BC807F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E289A">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A502BC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5C316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r>
      <w:tr w14:paraId="3979E54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5477A679">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分离轴承（个）</w:t>
            </w:r>
          </w:p>
        </w:tc>
        <w:tc>
          <w:tcPr>
            <w:tcW w:w="1000" w:type="dxa"/>
            <w:tcBorders>
              <w:top w:val="nil"/>
              <w:left w:val="nil"/>
              <w:bottom w:val="single" w:color="auto" w:sz="4" w:space="0"/>
              <w:right w:val="single" w:color="auto" w:sz="4" w:space="0"/>
            </w:tcBorders>
            <w:shd w:val="clear" w:color="auto" w:fill="auto"/>
            <w:noWrap/>
            <w:vAlign w:val="center"/>
          </w:tcPr>
          <w:p w14:paraId="56D8FF7A">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550</w:t>
            </w:r>
          </w:p>
        </w:tc>
        <w:tc>
          <w:tcPr>
            <w:tcW w:w="677" w:type="dxa"/>
            <w:tcBorders>
              <w:top w:val="nil"/>
              <w:left w:val="nil"/>
              <w:bottom w:val="single" w:color="auto" w:sz="4" w:space="0"/>
              <w:right w:val="single" w:color="auto" w:sz="4" w:space="0"/>
            </w:tcBorders>
            <w:shd w:val="clear" w:color="auto" w:fill="auto"/>
            <w:noWrap/>
            <w:vAlign w:val="center"/>
          </w:tcPr>
          <w:p w14:paraId="4771666C">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960</w:t>
            </w:r>
          </w:p>
        </w:tc>
        <w:tc>
          <w:tcPr>
            <w:tcW w:w="651" w:type="dxa"/>
            <w:tcBorders>
              <w:top w:val="nil"/>
              <w:left w:val="nil"/>
              <w:bottom w:val="single" w:color="auto" w:sz="4" w:space="0"/>
              <w:right w:val="single" w:color="auto" w:sz="4" w:space="0"/>
            </w:tcBorders>
            <w:shd w:val="clear" w:color="auto" w:fill="auto"/>
            <w:noWrap/>
            <w:vAlign w:val="center"/>
          </w:tcPr>
          <w:p w14:paraId="04D2CB8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09" w:type="dxa"/>
            <w:tcBorders>
              <w:top w:val="single" w:color="auto" w:sz="4" w:space="0"/>
              <w:left w:val="nil"/>
              <w:bottom w:val="single" w:color="auto" w:sz="4" w:space="0"/>
              <w:right w:val="single" w:color="auto" w:sz="4" w:space="0"/>
            </w:tcBorders>
            <w:shd w:val="clear" w:color="auto" w:fill="auto"/>
            <w:vAlign w:val="top"/>
          </w:tcPr>
          <w:p w14:paraId="4CF4BD5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FFB9147">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8BFB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870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0AE656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FD788">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r>
      <w:tr w14:paraId="4186F08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424CD4A5">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离合器面片（个）</w:t>
            </w:r>
          </w:p>
        </w:tc>
        <w:tc>
          <w:tcPr>
            <w:tcW w:w="1000" w:type="dxa"/>
            <w:tcBorders>
              <w:top w:val="nil"/>
              <w:left w:val="nil"/>
              <w:bottom w:val="single" w:color="auto" w:sz="4" w:space="0"/>
              <w:right w:val="single" w:color="auto" w:sz="4" w:space="0"/>
            </w:tcBorders>
            <w:shd w:val="clear" w:color="auto" w:fill="auto"/>
            <w:noWrap/>
            <w:vAlign w:val="center"/>
          </w:tcPr>
          <w:p w14:paraId="16BC686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 xml:space="preserve">520                                          </w:t>
            </w:r>
          </w:p>
        </w:tc>
        <w:tc>
          <w:tcPr>
            <w:tcW w:w="677" w:type="dxa"/>
            <w:tcBorders>
              <w:top w:val="nil"/>
              <w:left w:val="nil"/>
              <w:bottom w:val="single" w:color="auto" w:sz="4" w:space="0"/>
              <w:right w:val="single" w:color="auto" w:sz="4" w:space="0"/>
            </w:tcBorders>
            <w:shd w:val="clear" w:color="auto" w:fill="auto"/>
            <w:noWrap/>
            <w:vAlign w:val="center"/>
          </w:tcPr>
          <w:p w14:paraId="35AA78A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1150</w:t>
            </w:r>
          </w:p>
        </w:tc>
        <w:tc>
          <w:tcPr>
            <w:tcW w:w="651" w:type="dxa"/>
            <w:tcBorders>
              <w:top w:val="nil"/>
              <w:left w:val="nil"/>
              <w:bottom w:val="single" w:color="auto" w:sz="4" w:space="0"/>
              <w:right w:val="single" w:color="auto" w:sz="4" w:space="0"/>
            </w:tcBorders>
            <w:shd w:val="clear" w:color="auto" w:fill="auto"/>
            <w:noWrap/>
            <w:vAlign w:val="center"/>
          </w:tcPr>
          <w:p w14:paraId="23145D2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1600</w:t>
            </w:r>
          </w:p>
        </w:tc>
        <w:tc>
          <w:tcPr>
            <w:tcW w:w="709" w:type="dxa"/>
            <w:tcBorders>
              <w:top w:val="single" w:color="auto" w:sz="4" w:space="0"/>
              <w:left w:val="nil"/>
              <w:bottom w:val="single" w:color="auto" w:sz="4" w:space="0"/>
              <w:right w:val="single" w:color="auto" w:sz="4" w:space="0"/>
            </w:tcBorders>
            <w:shd w:val="clear" w:color="auto" w:fill="auto"/>
            <w:vAlign w:val="top"/>
          </w:tcPr>
          <w:p w14:paraId="287E490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1450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12717CB">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2450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F35ED">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790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A93D9C2">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1700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2ABF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820</w:t>
            </w:r>
          </w:p>
        </w:tc>
      </w:tr>
      <w:tr w14:paraId="55C87CF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7E44F6C7">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三元催化器（个）</w:t>
            </w:r>
          </w:p>
        </w:tc>
        <w:tc>
          <w:tcPr>
            <w:tcW w:w="1000" w:type="dxa"/>
            <w:tcBorders>
              <w:top w:val="nil"/>
              <w:left w:val="nil"/>
              <w:bottom w:val="single" w:color="auto" w:sz="4" w:space="0"/>
              <w:right w:val="single" w:color="auto" w:sz="4" w:space="0"/>
            </w:tcBorders>
            <w:shd w:val="clear" w:color="auto" w:fill="auto"/>
            <w:noWrap/>
            <w:vAlign w:val="center"/>
          </w:tcPr>
          <w:p w14:paraId="08EE631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3700</w:t>
            </w:r>
          </w:p>
        </w:tc>
        <w:tc>
          <w:tcPr>
            <w:tcW w:w="677" w:type="dxa"/>
            <w:tcBorders>
              <w:top w:val="nil"/>
              <w:left w:val="nil"/>
              <w:bottom w:val="single" w:color="auto" w:sz="4" w:space="0"/>
              <w:right w:val="single" w:color="auto" w:sz="4" w:space="0"/>
            </w:tcBorders>
            <w:shd w:val="clear" w:color="auto" w:fill="auto"/>
            <w:noWrap/>
            <w:vAlign w:val="center"/>
          </w:tcPr>
          <w:p w14:paraId="280D1E4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3200</w:t>
            </w:r>
          </w:p>
        </w:tc>
        <w:tc>
          <w:tcPr>
            <w:tcW w:w="651" w:type="dxa"/>
            <w:tcBorders>
              <w:top w:val="nil"/>
              <w:left w:val="nil"/>
              <w:bottom w:val="single" w:color="auto" w:sz="4" w:space="0"/>
              <w:right w:val="single" w:color="auto" w:sz="4" w:space="0"/>
            </w:tcBorders>
            <w:shd w:val="clear" w:color="auto" w:fill="auto"/>
            <w:noWrap/>
            <w:vAlign w:val="center"/>
          </w:tcPr>
          <w:p w14:paraId="5EBB3E6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2850</w:t>
            </w:r>
          </w:p>
        </w:tc>
        <w:tc>
          <w:tcPr>
            <w:tcW w:w="709" w:type="dxa"/>
            <w:tcBorders>
              <w:top w:val="single" w:color="auto" w:sz="4" w:space="0"/>
              <w:left w:val="nil"/>
              <w:bottom w:val="single" w:color="auto" w:sz="4" w:space="0"/>
              <w:right w:val="single" w:color="auto" w:sz="4" w:space="0"/>
            </w:tcBorders>
            <w:shd w:val="clear" w:color="auto" w:fill="auto"/>
            <w:vAlign w:val="top"/>
          </w:tcPr>
          <w:p w14:paraId="2554CFB1">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2800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C10E96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AFCF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6050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4045B2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21274C">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4130</w:t>
            </w:r>
          </w:p>
        </w:tc>
      </w:tr>
      <w:tr w14:paraId="212CA34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DCDA99C">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刹车分配阀（个）</w:t>
            </w:r>
          </w:p>
        </w:tc>
        <w:tc>
          <w:tcPr>
            <w:tcW w:w="1000" w:type="dxa"/>
            <w:tcBorders>
              <w:top w:val="nil"/>
              <w:left w:val="nil"/>
              <w:bottom w:val="single" w:color="auto" w:sz="4" w:space="0"/>
              <w:right w:val="single" w:color="auto" w:sz="4" w:space="0"/>
            </w:tcBorders>
            <w:shd w:val="clear" w:color="auto" w:fill="auto"/>
            <w:noWrap/>
            <w:vAlign w:val="center"/>
          </w:tcPr>
          <w:p w14:paraId="013DEC4A">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420</w:t>
            </w:r>
          </w:p>
        </w:tc>
        <w:tc>
          <w:tcPr>
            <w:tcW w:w="677" w:type="dxa"/>
            <w:tcBorders>
              <w:top w:val="nil"/>
              <w:left w:val="nil"/>
              <w:bottom w:val="single" w:color="auto" w:sz="4" w:space="0"/>
              <w:right w:val="single" w:color="auto" w:sz="4" w:space="0"/>
            </w:tcBorders>
            <w:shd w:val="clear" w:color="auto" w:fill="auto"/>
            <w:noWrap/>
            <w:vAlign w:val="center"/>
          </w:tcPr>
          <w:p w14:paraId="19B2E4F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480</w:t>
            </w:r>
          </w:p>
        </w:tc>
        <w:tc>
          <w:tcPr>
            <w:tcW w:w="651" w:type="dxa"/>
            <w:tcBorders>
              <w:top w:val="nil"/>
              <w:left w:val="nil"/>
              <w:bottom w:val="single" w:color="auto" w:sz="4" w:space="0"/>
              <w:right w:val="single" w:color="auto" w:sz="4" w:space="0"/>
            </w:tcBorders>
            <w:shd w:val="clear" w:color="auto" w:fill="auto"/>
            <w:noWrap/>
            <w:vAlign w:val="center"/>
          </w:tcPr>
          <w:p w14:paraId="49BDD36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709" w:type="dxa"/>
            <w:tcBorders>
              <w:top w:val="single" w:color="auto" w:sz="4" w:space="0"/>
              <w:left w:val="nil"/>
              <w:bottom w:val="single" w:color="auto" w:sz="4" w:space="0"/>
              <w:right w:val="single" w:color="auto" w:sz="4" w:space="0"/>
            </w:tcBorders>
            <w:shd w:val="clear" w:color="auto" w:fill="auto"/>
            <w:vAlign w:val="top"/>
          </w:tcPr>
          <w:p w14:paraId="2DED60D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010FB63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560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9A26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025B52A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56B3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990</w:t>
            </w:r>
          </w:p>
        </w:tc>
      </w:tr>
      <w:tr w14:paraId="080FBA5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B84354A">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发电机总成（个）</w:t>
            </w:r>
          </w:p>
        </w:tc>
        <w:tc>
          <w:tcPr>
            <w:tcW w:w="1000" w:type="dxa"/>
            <w:tcBorders>
              <w:top w:val="nil"/>
              <w:left w:val="nil"/>
              <w:bottom w:val="single" w:color="auto" w:sz="4" w:space="0"/>
              <w:right w:val="single" w:color="auto" w:sz="4" w:space="0"/>
            </w:tcBorders>
            <w:shd w:val="clear" w:color="auto" w:fill="auto"/>
            <w:noWrap/>
            <w:vAlign w:val="center"/>
          </w:tcPr>
          <w:p w14:paraId="12103A4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1250</w:t>
            </w:r>
          </w:p>
        </w:tc>
        <w:tc>
          <w:tcPr>
            <w:tcW w:w="677" w:type="dxa"/>
            <w:tcBorders>
              <w:top w:val="nil"/>
              <w:left w:val="nil"/>
              <w:bottom w:val="single" w:color="auto" w:sz="4" w:space="0"/>
              <w:right w:val="single" w:color="auto" w:sz="4" w:space="0"/>
            </w:tcBorders>
            <w:shd w:val="clear" w:color="auto" w:fill="auto"/>
            <w:noWrap/>
            <w:vAlign w:val="center"/>
          </w:tcPr>
          <w:p w14:paraId="4BC2852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1200</w:t>
            </w:r>
          </w:p>
        </w:tc>
        <w:tc>
          <w:tcPr>
            <w:tcW w:w="651" w:type="dxa"/>
            <w:tcBorders>
              <w:top w:val="nil"/>
              <w:left w:val="nil"/>
              <w:bottom w:val="single" w:color="auto" w:sz="4" w:space="0"/>
              <w:right w:val="single" w:color="auto" w:sz="4" w:space="0"/>
            </w:tcBorders>
            <w:shd w:val="clear" w:color="auto" w:fill="auto"/>
            <w:noWrap/>
            <w:vAlign w:val="center"/>
          </w:tcPr>
          <w:p w14:paraId="1F058DD1">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1250</w:t>
            </w:r>
          </w:p>
        </w:tc>
        <w:tc>
          <w:tcPr>
            <w:tcW w:w="709" w:type="dxa"/>
            <w:tcBorders>
              <w:top w:val="single" w:color="auto" w:sz="4" w:space="0"/>
              <w:left w:val="nil"/>
              <w:bottom w:val="single" w:color="auto" w:sz="4" w:space="0"/>
              <w:right w:val="single" w:color="auto" w:sz="4" w:space="0"/>
            </w:tcBorders>
            <w:shd w:val="clear" w:color="auto" w:fill="auto"/>
            <w:vAlign w:val="top"/>
          </w:tcPr>
          <w:p w14:paraId="539CAF2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2157471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2580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2609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2120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77DEFC5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FE843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4820</w:t>
            </w:r>
          </w:p>
        </w:tc>
      </w:tr>
      <w:tr w14:paraId="3E20101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25358B76">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启动机总成（个）</w:t>
            </w:r>
          </w:p>
        </w:tc>
        <w:tc>
          <w:tcPr>
            <w:tcW w:w="1000" w:type="dxa"/>
            <w:tcBorders>
              <w:top w:val="nil"/>
              <w:left w:val="nil"/>
              <w:bottom w:val="single" w:color="auto" w:sz="4" w:space="0"/>
              <w:right w:val="single" w:color="auto" w:sz="4" w:space="0"/>
            </w:tcBorders>
            <w:shd w:val="clear" w:color="auto" w:fill="auto"/>
            <w:noWrap/>
            <w:vAlign w:val="center"/>
          </w:tcPr>
          <w:p w14:paraId="412EEF5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980</w:t>
            </w:r>
          </w:p>
        </w:tc>
        <w:tc>
          <w:tcPr>
            <w:tcW w:w="677" w:type="dxa"/>
            <w:tcBorders>
              <w:top w:val="nil"/>
              <w:left w:val="nil"/>
              <w:bottom w:val="single" w:color="auto" w:sz="4" w:space="0"/>
              <w:right w:val="single" w:color="auto" w:sz="4" w:space="0"/>
            </w:tcBorders>
            <w:shd w:val="clear" w:color="auto" w:fill="auto"/>
            <w:noWrap/>
            <w:vAlign w:val="center"/>
          </w:tcPr>
          <w:p w14:paraId="4766B53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950</w:t>
            </w:r>
          </w:p>
        </w:tc>
        <w:tc>
          <w:tcPr>
            <w:tcW w:w="651" w:type="dxa"/>
            <w:tcBorders>
              <w:top w:val="nil"/>
              <w:left w:val="nil"/>
              <w:bottom w:val="single" w:color="auto" w:sz="4" w:space="0"/>
              <w:right w:val="single" w:color="auto" w:sz="4" w:space="0"/>
            </w:tcBorders>
            <w:shd w:val="clear" w:color="auto" w:fill="auto"/>
            <w:noWrap/>
            <w:vAlign w:val="center"/>
          </w:tcPr>
          <w:p w14:paraId="350B5DE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940</w:t>
            </w:r>
          </w:p>
        </w:tc>
        <w:tc>
          <w:tcPr>
            <w:tcW w:w="709" w:type="dxa"/>
            <w:tcBorders>
              <w:top w:val="single" w:color="auto" w:sz="4" w:space="0"/>
              <w:left w:val="nil"/>
              <w:bottom w:val="single" w:color="auto" w:sz="4" w:space="0"/>
              <w:right w:val="single" w:color="auto" w:sz="4" w:space="0"/>
            </w:tcBorders>
            <w:shd w:val="clear" w:color="auto" w:fill="auto"/>
            <w:vAlign w:val="top"/>
          </w:tcPr>
          <w:p w14:paraId="572D7B7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920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75BCD5A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990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1D4F">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960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5E2B7E14">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1800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ED5C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sz w:val="21"/>
                <w:szCs w:val="22"/>
                <w:lang w:val="en-US" w:eastAsia="zh-CN" w:bidi="ar-SA"/>
              </w:rPr>
              <w:t>1990</w:t>
            </w:r>
          </w:p>
        </w:tc>
      </w:tr>
      <w:tr w14:paraId="5D5F873E">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3B84A619">
            <w:pPr>
              <w:widowControl/>
              <w:jc w:val="left"/>
              <w:rPr>
                <w:rFonts w:hint="eastAsia" w:ascii="宋体" w:hAnsi="宋体" w:eastAsia="宋体" w:cs="宋体"/>
                <w:color w:val="000000"/>
                <w:kern w:val="0"/>
                <w:lang w:eastAsia="zh-CN"/>
              </w:rPr>
            </w:pPr>
            <w:r>
              <w:rPr>
                <w:rFonts w:hint="eastAsia" w:ascii="宋体" w:hAnsi="宋体" w:cs="宋体"/>
                <w:color w:val="000000"/>
                <w:kern w:val="0"/>
              </w:rPr>
              <w:t>气门咀</w:t>
            </w:r>
            <w:r>
              <w:rPr>
                <w:rFonts w:hint="eastAsia" w:ascii="宋体" w:hAnsi="宋体" w:cs="宋体"/>
                <w:color w:val="000000"/>
                <w:kern w:val="0"/>
                <w:lang w:val="en-US" w:eastAsia="zh-CN"/>
              </w:rPr>
              <w:t>普通橡胶</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063DC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7" w:type="dxa"/>
            <w:tcBorders>
              <w:top w:val="nil"/>
              <w:left w:val="nil"/>
              <w:bottom w:val="single" w:color="auto" w:sz="4" w:space="0"/>
              <w:right w:val="single" w:color="auto" w:sz="4" w:space="0"/>
            </w:tcBorders>
            <w:noWrap/>
            <w:vAlign w:val="center"/>
          </w:tcPr>
          <w:p w14:paraId="657C55B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51" w:type="dxa"/>
            <w:tcBorders>
              <w:top w:val="nil"/>
              <w:left w:val="nil"/>
              <w:bottom w:val="single" w:color="auto" w:sz="4" w:space="0"/>
              <w:right w:val="single" w:color="auto" w:sz="4" w:space="0"/>
            </w:tcBorders>
            <w:noWrap/>
            <w:vAlign w:val="center"/>
          </w:tcPr>
          <w:p w14:paraId="0345DB1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6D9A40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905" w:type="dxa"/>
            <w:tcBorders>
              <w:top w:val="single" w:color="auto" w:sz="4" w:space="0"/>
              <w:left w:val="single" w:color="auto" w:sz="4" w:space="0"/>
              <w:bottom w:val="single" w:color="auto" w:sz="4" w:space="0"/>
              <w:right w:val="single" w:color="auto" w:sz="4" w:space="0"/>
            </w:tcBorders>
          </w:tcPr>
          <w:p w14:paraId="51BACDC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5" w:type="dxa"/>
            <w:tcBorders>
              <w:top w:val="single" w:color="auto" w:sz="4" w:space="0"/>
              <w:left w:val="single" w:color="auto" w:sz="4" w:space="0"/>
              <w:bottom w:val="single" w:color="auto" w:sz="4" w:space="0"/>
              <w:right w:val="single" w:color="auto" w:sz="4" w:space="0"/>
            </w:tcBorders>
            <w:noWrap/>
            <w:vAlign w:val="center"/>
          </w:tcPr>
          <w:p w14:paraId="5C90E98F">
            <w:pPr>
              <w:widowControl/>
              <w:jc w:val="both"/>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900" w:type="dxa"/>
            <w:tcBorders>
              <w:top w:val="single" w:color="auto" w:sz="4" w:space="0"/>
              <w:left w:val="single" w:color="auto" w:sz="4" w:space="0"/>
              <w:bottom w:val="single" w:color="auto" w:sz="4" w:space="0"/>
              <w:right w:val="single" w:color="auto" w:sz="4" w:space="0"/>
            </w:tcBorders>
          </w:tcPr>
          <w:p w14:paraId="2DF7C55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79" w:type="dxa"/>
            <w:tcBorders>
              <w:top w:val="single" w:color="auto" w:sz="4" w:space="0"/>
              <w:left w:val="single" w:color="auto" w:sz="4" w:space="0"/>
              <w:bottom w:val="single" w:color="auto" w:sz="4" w:space="0"/>
              <w:right w:val="single" w:color="auto" w:sz="4" w:space="0"/>
            </w:tcBorders>
            <w:noWrap/>
            <w:vAlign w:val="center"/>
          </w:tcPr>
          <w:p w14:paraId="24CE393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r>
      <w:tr w14:paraId="46D9057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2F60264F">
            <w:pPr>
              <w:widowControl/>
              <w:jc w:val="left"/>
              <w:rPr>
                <w:rFonts w:hint="eastAsia" w:ascii="宋体" w:hAnsi="宋体" w:eastAsia="宋体" w:cs="宋体"/>
                <w:color w:val="000000"/>
                <w:kern w:val="0"/>
                <w:lang w:eastAsia="zh-CN"/>
              </w:rPr>
            </w:pPr>
            <w:r>
              <w:rPr>
                <w:rFonts w:hint="eastAsia" w:ascii="宋体" w:hAnsi="宋体" w:cs="宋体"/>
                <w:color w:val="000000"/>
                <w:kern w:val="0"/>
              </w:rPr>
              <w:t>后弹簧缓冲胶</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A41226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7" w:type="dxa"/>
            <w:tcBorders>
              <w:top w:val="nil"/>
              <w:left w:val="nil"/>
              <w:bottom w:val="single" w:color="auto" w:sz="4" w:space="0"/>
              <w:right w:val="single" w:color="auto" w:sz="4" w:space="0"/>
            </w:tcBorders>
            <w:noWrap/>
            <w:vAlign w:val="center"/>
          </w:tcPr>
          <w:p w14:paraId="62BA20F5">
            <w:pPr>
              <w:widowControl/>
              <w:jc w:val="center"/>
              <w:rPr>
                <w:rFonts w:ascii="宋体" w:hAnsi="宋体" w:cs="宋体"/>
                <w:color w:val="000000"/>
                <w:kern w:val="0"/>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noWrap/>
            <w:vAlign w:val="center"/>
          </w:tcPr>
          <w:p w14:paraId="34D49452">
            <w:pPr>
              <w:widowControl/>
              <w:jc w:val="center"/>
              <w:rPr>
                <w:rFonts w:ascii="宋体" w:hAnsi="宋体" w:cs="宋体"/>
                <w:color w:val="000000"/>
                <w:kern w:val="0"/>
              </w:rPr>
            </w:pPr>
            <w:r>
              <w:rPr>
                <w:rFonts w:hint="eastAsia" w:ascii="宋体" w:hAnsi="宋体" w:cs="宋体"/>
                <w:color w:val="000000"/>
                <w:kern w:val="0"/>
              </w:rPr>
              <w:t>70</w:t>
            </w:r>
          </w:p>
        </w:tc>
        <w:tc>
          <w:tcPr>
            <w:tcW w:w="709" w:type="dxa"/>
            <w:tcBorders>
              <w:top w:val="single" w:color="auto" w:sz="4" w:space="0"/>
              <w:left w:val="nil"/>
              <w:bottom w:val="single" w:color="auto" w:sz="4" w:space="0"/>
              <w:right w:val="single" w:color="auto" w:sz="4" w:space="0"/>
            </w:tcBorders>
          </w:tcPr>
          <w:p w14:paraId="303B658C">
            <w:pPr>
              <w:widowControl/>
              <w:jc w:val="center"/>
              <w:rPr>
                <w:rFonts w:ascii="宋体" w:hAnsi="宋体" w:cs="宋体"/>
                <w:color w:val="000000"/>
                <w:kern w:val="0"/>
              </w:rPr>
            </w:pPr>
            <w:r>
              <w:rPr>
                <w:rFonts w:hint="eastAsia" w:ascii="宋体" w:hAnsi="宋体" w:cs="宋体"/>
                <w:color w:val="000000"/>
                <w:kern w:val="0"/>
              </w:rPr>
              <w:t>75</w:t>
            </w:r>
          </w:p>
        </w:tc>
        <w:tc>
          <w:tcPr>
            <w:tcW w:w="905" w:type="dxa"/>
            <w:tcBorders>
              <w:top w:val="single" w:color="auto" w:sz="4" w:space="0"/>
              <w:left w:val="single" w:color="auto" w:sz="4" w:space="0"/>
              <w:bottom w:val="single" w:color="auto" w:sz="4" w:space="0"/>
              <w:right w:val="single" w:color="auto" w:sz="4" w:space="0"/>
            </w:tcBorders>
          </w:tcPr>
          <w:p w14:paraId="3F4FFB8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75" w:type="dxa"/>
            <w:tcBorders>
              <w:top w:val="single" w:color="auto" w:sz="4" w:space="0"/>
              <w:left w:val="single" w:color="auto" w:sz="4" w:space="0"/>
              <w:bottom w:val="single" w:color="auto" w:sz="4" w:space="0"/>
              <w:right w:val="single" w:color="auto" w:sz="4" w:space="0"/>
            </w:tcBorders>
            <w:noWrap/>
            <w:vAlign w:val="center"/>
          </w:tcPr>
          <w:p w14:paraId="29404601">
            <w:pPr>
              <w:widowControl/>
              <w:jc w:val="center"/>
              <w:rPr>
                <w:rFonts w:ascii="宋体" w:hAnsi="宋体" w:cs="宋体"/>
                <w:color w:val="000000"/>
                <w:kern w:val="0"/>
              </w:rPr>
            </w:pPr>
            <w:r>
              <w:rPr>
                <w:rFonts w:hint="eastAsia" w:ascii="宋体" w:hAnsi="宋体" w:cs="宋体"/>
                <w:color w:val="000000"/>
                <w:kern w:val="0"/>
              </w:rPr>
              <w:t>120</w:t>
            </w:r>
          </w:p>
        </w:tc>
        <w:tc>
          <w:tcPr>
            <w:tcW w:w="900" w:type="dxa"/>
            <w:tcBorders>
              <w:top w:val="single" w:color="auto" w:sz="4" w:space="0"/>
              <w:left w:val="single" w:color="auto" w:sz="4" w:space="0"/>
              <w:bottom w:val="single" w:color="auto" w:sz="4" w:space="0"/>
              <w:right w:val="single" w:color="auto" w:sz="4" w:space="0"/>
            </w:tcBorders>
          </w:tcPr>
          <w:p w14:paraId="4A62BF0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noWrap/>
            <w:vAlign w:val="center"/>
          </w:tcPr>
          <w:p w14:paraId="02A4A512">
            <w:pPr>
              <w:widowControl/>
              <w:jc w:val="center"/>
              <w:rPr>
                <w:rFonts w:ascii="宋体" w:hAnsi="宋体" w:cs="宋体"/>
                <w:color w:val="000000"/>
                <w:kern w:val="0"/>
              </w:rPr>
            </w:pPr>
            <w:r>
              <w:rPr>
                <w:rFonts w:hint="eastAsia" w:ascii="宋体" w:hAnsi="宋体" w:cs="宋体"/>
                <w:color w:val="000000"/>
                <w:kern w:val="0"/>
              </w:rPr>
              <w:t>220</w:t>
            </w:r>
          </w:p>
        </w:tc>
      </w:tr>
      <w:tr w14:paraId="6F577DB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3D7F2132">
            <w:pPr>
              <w:widowControl/>
              <w:jc w:val="left"/>
              <w:rPr>
                <w:rFonts w:hint="eastAsia" w:ascii="宋体" w:hAnsi="宋体" w:eastAsia="宋体" w:cs="宋体"/>
                <w:color w:val="000000"/>
                <w:kern w:val="0"/>
                <w:lang w:eastAsia="zh-CN"/>
              </w:rPr>
            </w:pPr>
            <w:r>
              <w:rPr>
                <w:rFonts w:hint="eastAsia" w:ascii="宋体" w:hAnsi="宋体" w:cs="宋体"/>
                <w:color w:val="000000"/>
                <w:kern w:val="0"/>
              </w:rPr>
              <w:t>球笼防尘套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CDD502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677" w:type="dxa"/>
            <w:tcBorders>
              <w:top w:val="nil"/>
              <w:left w:val="nil"/>
              <w:bottom w:val="single" w:color="auto" w:sz="4" w:space="0"/>
              <w:right w:val="single" w:color="auto" w:sz="4" w:space="0"/>
            </w:tcBorders>
            <w:noWrap/>
            <w:vAlign w:val="center"/>
          </w:tcPr>
          <w:p w14:paraId="1C7E4A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51" w:type="dxa"/>
            <w:tcBorders>
              <w:top w:val="nil"/>
              <w:left w:val="nil"/>
              <w:bottom w:val="single" w:color="auto" w:sz="4" w:space="0"/>
              <w:right w:val="single" w:color="auto" w:sz="4" w:space="0"/>
            </w:tcBorders>
            <w:noWrap/>
            <w:vAlign w:val="center"/>
          </w:tcPr>
          <w:p w14:paraId="2703F06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709" w:type="dxa"/>
            <w:tcBorders>
              <w:top w:val="single" w:color="auto" w:sz="4" w:space="0"/>
              <w:left w:val="nil"/>
              <w:bottom w:val="single" w:color="auto" w:sz="4" w:space="0"/>
              <w:right w:val="single" w:color="auto" w:sz="4" w:space="0"/>
            </w:tcBorders>
          </w:tcPr>
          <w:p w14:paraId="3B6DA80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155</w:t>
            </w:r>
          </w:p>
        </w:tc>
        <w:tc>
          <w:tcPr>
            <w:tcW w:w="905" w:type="dxa"/>
            <w:tcBorders>
              <w:top w:val="single" w:color="auto" w:sz="4" w:space="0"/>
              <w:left w:val="single" w:color="auto" w:sz="4" w:space="0"/>
              <w:bottom w:val="single" w:color="auto" w:sz="4" w:space="0"/>
              <w:right w:val="single" w:color="auto" w:sz="4" w:space="0"/>
            </w:tcBorders>
          </w:tcPr>
          <w:p w14:paraId="5FACA17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noWrap/>
            <w:vAlign w:val="center"/>
          </w:tcPr>
          <w:p w14:paraId="31DDD3B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140</w:t>
            </w:r>
          </w:p>
        </w:tc>
        <w:tc>
          <w:tcPr>
            <w:tcW w:w="900" w:type="dxa"/>
            <w:tcBorders>
              <w:top w:val="single" w:color="auto" w:sz="4" w:space="0"/>
              <w:left w:val="single" w:color="auto" w:sz="4" w:space="0"/>
              <w:bottom w:val="single" w:color="auto" w:sz="4" w:space="0"/>
              <w:right w:val="single" w:color="auto" w:sz="4" w:space="0"/>
            </w:tcBorders>
          </w:tcPr>
          <w:p w14:paraId="4F6F3625">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0D4970E6">
            <w:pPr>
              <w:widowControl/>
              <w:jc w:val="center"/>
              <w:rPr>
                <w:rFonts w:ascii="宋体" w:hAnsi="宋体" w:cs="宋体"/>
                <w:color w:val="000000"/>
                <w:kern w:val="0"/>
              </w:rPr>
            </w:pPr>
            <w:r>
              <w:rPr>
                <w:rFonts w:hint="eastAsia" w:ascii="宋体" w:hAnsi="宋体" w:cs="宋体"/>
                <w:color w:val="000000"/>
                <w:kern w:val="0"/>
              </w:rPr>
              <w:t>170</w:t>
            </w:r>
          </w:p>
        </w:tc>
      </w:tr>
      <w:tr w14:paraId="7EDED304">
        <w:tblPrEx>
          <w:tblCellMar>
            <w:top w:w="0" w:type="dxa"/>
            <w:left w:w="108" w:type="dxa"/>
            <w:bottom w:w="0" w:type="dxa"/>
            <w:right w:w="108" w:type="dxa"/>
          </w:tblCellMar>
        </w:tblPrEx>
        <w:trPr>
          <w:trHeight w:val="420" w:hRule="atLeast"/>
        </w:trPr>
        <w:tc>
          <w:tcPr>
            <w:tcW w:w="2082" w:type="dxa"/>
            <w:tcBorders>
              <w:top w:val="nil"/>
              <w:left w:val="single" w:color="auto" w:sz="4" w:space="0"/>
              <w:bottom w:val="single" w:color="auto" w:sz="4" w:space="0"/>
              <w:right w:val="single" w:color="auto" w:sz="4" w:space="0"/>
            </w:tcBorders>
            <w:noWrap/>
            <w:vAlign w:val="center"/>
          </w:tcPr>
          <w:p w14:paraId="7EECCCA5">
            <w:pPr>
              <w:widowControl/>
              <w:jc w:val="left"/>
              <w:rPr>
                <w:rFonts w:hint="eastAsia" w:ascii="宋体" w:hAnsi="宋体" w:eastAsia="宋体" w:cs="宋体"/>
                <w:color w:val="000000"/>
                <w:kern w:val="0"/>
                <w:lang w:eastAsia="zh-CN"/>
              </w:rPr>
            </w:pPr>
            <w:r>
              <w:rPr>
                <w:rFonts w:hint="eastAsia" w:ascii="宋体" w:hAnsi="宋体" w:cs="宋体"/>
                <w:color w:val="000000"/>
                <w:kern w:val="0"/>
              </w:rPr>
              <w:t>前减防尘套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79C54F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20</w:t>
            </w:r>
          </w:p>
        </w:tc>
        <w:tc>
          <w:tcPr>
            <w:tcW w:w="677" w:type="dxa"/>
            <w:tcBorders>
              <w:top w:val="nil"/>
              <w:left w:val="nil"/>
              <w:bottom w:val="single" w:color="auto" w:sz="4" w:space="0"/>
              <w:right w:val="single" w:color="auto" w:sz="4" w:space="0"/>
            </w:tcBorders>
            <w:noWrap/>
            <w:vAlign w:val="center"/>
          </w:tcPr>
          <w:p w14:paraId="58F9B703">
            <w:pPr>
              <w:widowControl/>
              <w:jc w:val="center"/>
              <w:rPr>
                <w:rFonts w:ascii="宋体" w:hAnsi="宋体" w:cs="宋体"/>
                <w:color w:val="000000"/>
                <w:kern w:val="0"/>
              </w:rPr>
            </w:pPr>
            <w:r>
              <w:rPr>
                <w:rFonts w:hint="eastAsia" w:ascii="宋体" w:hAnsi="宋体" w:cs="宋体"/>
                <w:color w:val="000000"/>
                <w:kern w:val="0"/>
              </w:rPr>
              <w:t>130</w:t>
            </w:r>
          </w:p>
        </w:tc>
        <w:tc>
          <w:tcPr>
            <w:tcW w:w="651" w:type="dxa"/>
            <w:tcBorders>
              <w:top w:val="nil"/>
              <w:left w:val="nil"/>
              <w:bottom w:val="single" w:color="auto" w:sz="4" w:space="0"/>
              <w:right w:val="single" w:color="auto" w:sz="4" w:space="0"/>
            </w:tcBorders>
            <w:noWrap/>
            <w:vAlign w:val="center"/>
          </w:tcPr>
          <w:p w14:paraId="6F560E13">
            <w:pPr>
              <w:widowControl/>
              <w:jc w:val="center"/>
              <w:rPr>
                <w:rFonts w:ascii="宋体" w:hAnsi="宋体" w:cs="宋体"/>
                <w:color w:val="000000"/>
                <w:kern w:val="0"/>
              </w:rPr>
            </w:pPr>
            <w:r>
              <w:rPr>
                <w:rFonts w:hint="eastAsia" w:ascii="宋体" w:hAnsi="宋体" w:cs="宋体"/>
                <w:color w:val="000000"/>
                <w:kern w:val="0"/>
              </w:rPr>
              <w:t>150</w:t>
            </w:r>
          </w:p>
        </w:tc>
        <w:tc>
          <w:tcPr>
            <w:tcW w:w="709" w:type="dxa"/>
            <w:tcBorders>
              <w:top w:val="single" w:color="auto" w:sz="4" w:space="0"/>
              <w:left w:val="nil"/>
              <w:bottom w:val="single" w:color="auto" w:sz="4" w:space="0"/>
              <w:right w:val="single" w:color="auto" w:sz="4" w:space="0"/>
            </w:tcBorders>
          </w:tcPr>
          <w:p w14:paraId="07480911">
            <w:pPr>
              <w:widowControl/>
              <w:jc w:val="center"/>
              <w:rPr>
                <w:rFonts w:ascii="宋体" w:hAnsi="宋体" w:cs="宋体"/>
                <w:color w:val="000000"/>
                <w:kern w:val="0"/>
              </w:rPr>
            </w:pPr>
            <w:r>
              <w:rPr>
                <w:rFonts w:hint="eastAsia" w:ascii="宋体" w:hAnsi="宋体" w:cs="宋体"/>
                <w:color w:val="000000"/>
                <w:kern w:val="0"/>
              </w:rPr>
              <w:t>130</w:t>
            </w:r>
          </w:p>
        </w:tc>
        <w:tc>
          <w:tcPr>
            <w:tcW w:w="905" w:type="dxa"/>
            <w:tcBorders>
              <w:top w:val="single" w:color="auto" w:sz="4" w:space="0"/>
              <w:left w:val="single" w:color="auto" w:sz="4" w:space="0"/>
              <w:bottom w:val="single" w:color="auto" w:sz="4" w:space="0"/>
              <w:right w:val="single" w:color="auto" w:sz="4" w:space="0"/>
            </w:tcBorders>
          </w:tcPr>
          <w:p w14:paraId="7B800D6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6F9D8491">
            <w:pPr>
              <w:widowControl/>
              <w:jc w:val="center"/>
              <w:rPr>
                <w:rFonts w:ascii="宋体" w:hAnsi="宋体" w:cs="宋体"/>
                <w:color w:val="000000"/>
                <w:kern w:val="0"/>
              </w:rPr>
            </w:pPr>
            <w:r>
              <w:rPr>
                <w:rFonts w:hint="eastAsia" w:ascii="宋体" w:hAnsi="宋体" w:cs="宋体"/>
                <w:color w:val="000000"/>
                <w:kern w:val="0"/>
              </w:rPr>
              <w:t>140</w:t>
            </w:r>
          </w:p>
        </w:tc>
        <w:tc>
          <w:tcPr>
            <w:tcW w:w="900" w:type="dxa"/>
            <w:tcBorders>
              <w:top w:val="single" w:color="auto" w:sz="4" w:space="0"/>
              <w:left w:val="single" w:color="auto" w:sz="4" w:space="0"/>
              <w:bottom w:val="single" w:color="auto" w:sz="4" w:space="0"/>
              <w:right w:val="single" w:color="auto" w:sz="4" w:space="0"/>
            </w:tcBorders>
          </w:tcPr>
          <w:p w14:paraId="78AA157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160</w:t>
            </w:r>
          </w:p>
        </w:tc>
        <w:tc>
          <w:tcPr>
            <w:tcW w:w="779" w:type="dxa"/>
            <w:tcBorders>
              <w:top w:val="single" w:color="auto" w:sz="4" w:space="0"/>
              <w:left w:val="single" w:color="auto" w:sz="4" w:space="0"/>
              <w:bottom w:val="single" w:color="auto" w:sz="4" w:space="0"/>
              <w:right w:val="single" w:color="auto" w:sz="4" w:space="0"/>
            </w:tcBorders>
            <w:noWrap/>
            <w:vAlign w:val="center"/>
          </w:tcPr>
          <w:p w14:paraId="177F8AC4">
            <w:pPr>
              <w:widowControl/>
              <w:jc w:val="center"/>
              <w:rPr>
                <w:rFonts w:ascii="宋体" w:hAnsi="宋体" w:cs="宋体"/>
                <w:color w:val="000000"/>
                <w:kern w:val="0"/>
              </w:rPr>
            </w:pPr>
            <w:r>
              <w:rPr>
                <w:rFonts w:hint="eastAsia" w:ascii="宋体" w:hAnsi="宋体" w:cs="宋体"/>
                <w:color w:val="000000"/>
                <w:kern w:val="0"/>
              </w:rPr>
              <w:t>190</w:t>
            </w:r>
          </w:p>
        </w:tc>
      </w:tr>
      <w:tr w14:paraId="19290D7D">
        <w:tblPrEx>
          <w:tblCellMar>
            <w:top w:w="0" w:type="dxa"/>
            <w:left w:w="108" w:type="dxa"/>
            <w:bottom w:w="0" w:type="dxa"/>
            <w:right w:w="108" w:type="dxa"/>
          </w:tblCellMar>
        </w:tblPrEx>
        <w:trPr>
          <w:trHeight w:val="42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3C15C9C1">
            <w:pPr>
              <w:widowControl/>
              <w:jc w:val="left"/>
              <w:rPr>
                <w:rFonts w:hint="eastAsia" w:ascii="宋体" w:hAnsi="宋体" w:eastAsia="宋体" w:cs="宋体"/>
                <w:color w:val="000000"/>
                <w:kern w:val="0"/>
                <w:lang w:eastAsia="zh-CN"/>
              </w:rPr>
            </w:pPr>
            <w:r>
              <w:rPr>
                <w:rFonts w:hint="eastAsia" w:ascii="宋体" w:hAnsi="宋体" w:cs="宋体"/>
                <w:color w:val="000000"/>
                <w:kern w:val="0"/>
              </w:rPr>
              <w:t>汽油泵芯</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5EDDD17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690</w:t>
            </w:r>
          </w:p>
        </w:tc>
        <w:tc>
          <w:tcPr>
            <w:tcW w:w="677" w:type="dxa"/>
            <w:tcBorders>
              <w:top w:val="single" w:color="auto" w:sz="4" w:space="0"/>
              <w:left w:val="nil"/>
              <w:bottom w:val="single" w:color="auto" w:sz="4" w:space="0"/>
              <w:right w:val="single" w:color="auto" w:sz="4" w:space="0"/>
            </w:tcBorders>
            <w:noWrap/>
            <w:vAlign w:val="center"/>
          </w:tcPr>
          <w:p w14:paraId="6445234D">
            <w:pPr>
              <w:widowControl/>
              <w:jc w:val="center"/>
              <w:rPr>
                <w:rFonts w:ascii="宋体" w:hAnsi="宋体" w:cs="宋体"/>
                <w:color w:val="000000"/>
                <w:kern w:val="0"/>
              </w:rPr>
            </w:pPr>
            <w:r>
              <w:rPr>
                <w:rFonts w:hint="eastAsia" w:ascii="宋体" w:hAnsi="宋体" w:cs="宋体"/>
                <w:color w:val="000000"/>
                <w:kern w:val="0"/>
              </w:rPr>
              <w:t>790</w:t>
            </w:r>
          </w:p>
        </w:tc>
        <w:tc>
          <w:tcPr>
            <w:tcW w:w="651" w:type="dxa"/>
            <w:tcBorders>
              <w:top w:val="single" w:color="auto" w:sz="4" w:space="0"/>
              <w:left w:val="nil"/>
              <w:bottom w:val="single" w:color="auto" w:sz="4" w:space="0"/>
              <w:right w:val="single" w:color="auto" w:sz="4" w:space="0"/>
            </w:tcBorders>
            <w:noWrap/>
            <w:vAlign w:val="center"/>
          </w:tcPr>
          <w:p w14:paraId="4E1C157D">
            <w:pPr>
              <w:widowControl/>
              <w:jc w:val="center"/>
              <w:rPr>
                <w:rFonts w:ascii="宋体" w:hAnsi="宋体" w:cs="宋体"/>
                <w:color w:val="000000"/>
                <w:kern w:val="0"/>
              </w:rPr>
            </w:pPr>
            <w:r>
              <w:rPr>
                <w:rFonts w:hint="eastAsia" w:ascii="宋体" w:hAnsi="宋体" w:cs="宋体"/>
                <w:color w:val="000000"/>
                <w:kern w:val="0"/>
              </w:rPr>
              <w:t>770</w:t>
            </w:r>
          </w:p>
        </w:tc>
        <w:tc>
          <w:tcPr>
            <w:tcW w:w="709" w:type="dxa"/>
            <w:tcBorders>
              <w:top w:val="single" w:color="auto" w:sz="4" w:space="0"/>
              <w:left w:val="nil"/>
              <w:bottom w:val="single" w:color="auto" w:sz="4" w:space="0"/>
              <w:right w:val="single" w:color="auto" w:sz="4" w:space="0"/>
            </w:tcBorders>
          </w:tcPr>
          <w:p w14:paraId="682EFD54">
            <w:pPr>
              <w:widowControl/>
              <w:jc w:val="center"/>
              <w:rPr>
                <w:rFonts w:ascii="宋体" w:hAnsi="宋体" w:cs="宋体"/>
                <w:color w:val="000000"/>
                <w:kern w:val="0"/>
              </w:rPr>
            </w:pPr>
            <w:r>
              <w:rPr>
                <w:rFonts w:hint="eastAsia" w:ascii="宋体" w:hAnsi="宋体" w:cs="宋体"/>
                <w:color w:val="000000"/>
                <w:kern w:val="0"/>
              </w:rPr>
              <w:t>750</w:t>
            </w:r>
          </w:p>
        </w:tc>
        <w:tc>
          <w:tcPr>
            <w:tcW w:w="905" w:type="dxa"/>
            <w:tcBorders>
              <w:top w:val="single" w:color="auto" w:sz="4" w:space="0"/>
              <w:left w:val="single" w:color="auto" w:sz="4" w:space="0"/>
              <w:bottom w:val="single" w:color="auto" w:sz="4" w:space="0"/>
              <w:right w:val="single" w:color="auto" w:sz="4" w:space="0"/>
            </w:tcBorders>
          </w:tcPr>
          <w:p w14:paraId="7B30F5E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1200</w:t>
            </w:r>
          </w:p>
        </w:tc>
        <w:tc>
          <w:tcPr>
            <w:tcW w:w="675" w:type="dxa"/>
            <w:tcBorders>
              <w:top w:val="single" w:color="auto" w:sz="4" w:space="0"/>
              <w:left w:val="single" w:color="auto" w:sz="4" w:space="0"/>
              <w:bottom w:val="single" w:color="auto" w:sz="4" w:space="0"/>
              <w:right w:val="single" w:color="auto" w:sz="4" w:space="0"/>
            </w:tcBorders>
            <w:noWrap/>
            <w:vAlign w:val="center"/>
          </w:tcPr>
          <w:p w14:paraId="19B3C6F3">
            <w:pPr>
              <w:widowControl/>
              <w:jc w:val="center"/>
              <w:rPr>
                <w:rFonts w:ascii="宋体" w:hAnsi="宋体" w:cs="宋体"/>
                <w:color w:val="000000"/>
                <w:kern w:val="0"/>
              </w:rPr>
            </w:pPr>
            <w:r>
              <w:rPr>
                <w:rFonts w:hint="eastAsia" w:ascii="宋体" w:hAnsi="宋体" w:cs="宋体"/>
                <w:color w:val="000000"/>
                <w:kern w:val="0"/>
              </w:rPr>
              <w:t>720</w:t>
            </w:r>
          </w:p>
        </w:tc>
        <w:tc>
          <w:tcPr>
            <w:tcW w:w="900" w:type="dxa"/>
            <w:tcBorders>
              <w:top w:val="single" w:color="auto" w:sz="4" w:space="0"/>
              <w:left w:val="single" w:color="auto" w:sz="4" w:space="0"/>
              <w:bottom w:val="single" w:color="auto" w:sz="4" w:space="0"/>
              <w:right w:val="single" w:color="auto" w:sz="4" w:space="0"/>
            </w:tcBorders>
          </w:tcPr>
          <w:p w14:paraId="18DE33A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1350</w:t>
            </w:r>
          </w:p>
        </w:tc>
        <w:tc>
          <w:tcPr>
            <w:tcW w:w="779" w:type="dxa"/>
            <w:tcBorders>
              <w:top w:val="single" w:color="auto" w:sz="4" w:space="0"/>
              <w:left w:val="single" w:color="auto" w:sz="4" w:space="0"/>
              <w:bottom w:val="single" w:color="auto" w:sz="4" w:space="0"/>
              <w:right w:val="single" w:color="auto" w:sz="4" w:space="0"/>
            </w:tcBorders>
            <w:noWrap/>
            <w:vAlign w:val="center"/>
          </w:tcPr>
          <w:p w14:paraId="285F8696">
            <w:pPr>
              <w:widowControl/>
              <w:jc w:val="center"/>
              <w:rPr>
                <w:rFonts w:ascii="宋体" w:hAnsi="宋体" w:cs="宋体"/>
                <w:color w:val="000000"/>
                <w:kern w:val="0"/>
              </w:rPr>
            </w:pPr>
            <w:r>
              <w:rPr>
                <w:rFonts w:hint="eastAsia" w:ascii="宋体" w:hAnsi="宋体" w:cs="宋体"/>
                <w:color w:val="000000"/>
                <w:kern w:val="0"/>
              </w:rPr>
              <w:t>850</w:t>
            </w:r>
          </w:p>
        </w:tc>
      </w:tr>
      <w:tr w14:paraId="59B6B498">
        <w:tblPrEx>
          <w:tblCellMar>
            <w:top w:w="0" w:type="dxa"/>
            <w:left w:w="108" w:type="dxa"/>
            <w:bottom w:w="0" w:type="dxa"/>
            <w:right w:w="108" w:type="dxa"/>
          </w:tblCellMar>
        </w:tblPrEx>
        <w:trPr>
          <w:trHeight w:val="42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FA987EA">
            <w:pPr>
              <w:widowControl/>
              <w:jc w:val="left"/>
              <w:rPr>
                <w:rFonts w:hint="eastAsia" w:ascii="宋体" w:hAnsi="宋体" w:eastAsia="宋体" w:cs="宋体"/>
                <w:color w:val="000000"/>
                <w:kern w:val="0"/>
                <w:lang w:eastAsia="zh-CN"/>
              </w:rPr>
            </w:pPr>
            <w:r>
              <w:rPr>
                <w:rFonts w:hint="eastAsia" w:ascii="宋体" w:hAnsi="宋体" w:cs="宋体"/>
                <w:color w:val="000000"/>
                <w:kern w:val="0"/>
              </w:rPr>
              <w:t>进气管垫</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3A2F95A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677" w:type="dxa"/>
            <w:tcBorders>
              <w:top w:val="single" w:color="auto" w:sz="4" w:space="0"/>
              <w:left w:val="nil"/>
              <w:bottom w:val="single" w:color="auto" w:sz="4" w:space="0"/>
              <w:right w:val="single" w:color="auto" w:sz="4" w:space="0"/>
            </w:tcBorders>
            <w:noWrap/>
            <w:vAlign w:val="center"/>
          </w:tcPr>
          <w:p w14:paraId="18D1A5C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51" w:type="dxa"/>
            <w:tcBorders>
              <w:top w:val="single" w:color="auto" w:sz="4" w:space="0"/>
              <w:left w:val="nil"/>
              <w:bottom w:val="single" w:color="auto" w:sz="4" w:space="0"/>
              <w:right w:val="single" w:color="auto" w:sz="4" w:space="0"/>
            </w:tcBorders>
            <w:noWrap/>
            <w:vAlign w:val="center"/>
          </w:tcPr>
          <w:p w14:paraId="5C3D5DB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2469C84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3A631EB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40</w:t>
            </w:r>
          </w:p>
        </w:tc>
        <w:tc>
          <w:tcPr>
            <w:tcW w:w="675" w:type="dxa"/>
            <w:tcBorders>
              <w:top w:val="single" w:color="auto" w:sz="4" w:space="0"/>
              <w:left w:val="single" w:color="auto" w:sz="4" w:space="0"/>
              <w:bottom w:val="single" w:color="auto" w:sz="4" w:space="0"/>
              <w:right w:val="single" w:color="auto" w:sz="4" w:space="0"/>
            </w:tcBorders>
            <w:noWrap/>
            <w:vAlign w:val="center"/>
          </w:tcPr>
          <w:p w14:paraId="618821F6">
            <w:pPr>
              <w:widowControl/>
              <w:jc w:val="center"/>
              <w:rPr>
                <w:rFonts w:ascii="宋体" w:hAnsi="宋体" w:cs="宋体"/>
                <w:color w:val="000000"/>
                <w:kern w:val="0"/>
              </w:rPr>
            </w:pPr>
            <w:r>
              <w:rPr>
                <w:rFonts w:hint="eastAsia" w:ascii="宋体" w:hAnsi="宋体" w:cs="宋体"/>
                <w:color w:val="000000"/>
                <w:kern w:val="0"/>
              </w:rPr>
              <w:t>450</w:t>
            </w:r>
          </w:p>
        </w:tc>
        <w:tc>
          <w:tcPr>
            <w:tcW w:w="900" w:type="dxa"/>
            <w:tcBorders>
              <w:top w:val="single" w:color="auto" w:sz="4" w:space="0"/>
              <w:left w:val="single" w:color="auto" w:sz="4" w:space="0"/>
              <w:bottom w:val="single" w:color="auto" w:sz="4" w:space="0"/>
              <w:right w:val="single" w:color="auto" w:sz="4" w:space="0"/>
            </w:tcBorders>
          </w:tcPr>
          <w:p w14:paraId="16E019C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w:t>
            </w:r>
          </w:p>
        </w:tc>
        <w:tc>
          <w:tcPr>
            <w:tcW w:w="779" w:type="dxa"/>
            <w:tcBorders>
              <w:top w:val="single" w:color="auto" w:sz="4" w:space="0"/>
              <w:left w:val="single" w:color="auto" w:sz="4" w:space="0"/>
              <w:bottom w:val="single" w:color="auto" w:sz="4" w:space="0"/>
              <w:right w:val="single" w:color="auto" w:sz="4" w:space="0"/>
            </w:tcBorders>
            <w:noWrap/>
            <w:vAlign w:val="center"/>
          </w:tcPr>
          <w:p w14:paraId="7FDB09A4">
            <w:pPr>
              <w:widowControl/>
              <w:jc w:val="center"/>
              <w:rPr>
                <w:rFonts w:ascii="宋体" w:hAnsi="宋体" w:cs="宋体"/>
                <w:color w:val="000000"/>
                <w:kern w:val="0"/>
              </w:rPr>
            </w:pPr>
            <w:r>
              <w:rPr>
                <w:rFonts w:hint="eastAsia" w:ascii="宋体" w:hAnsi="宋体" w:cs="宋体"/>
                <w:color w:val="000000"/>
                <w:kern w:val="0"/>
              </w:rPr>
              <w:t>120</w:t>
            </w:r>
          </w:p>
        </w:tc>
      </w:tr>
      <w:tr w14:paraId="11AF825C">
        <w:tblPrEx>
          <w:tblCellMar>
            <w:top w:w="0" w:type="dxa"/>
            <w:left w:w="108" w:type="dxa"/>
            <w:bottom w:w="0" w:type="dxa"/>
            <w:right w:w="108" w:type="dxa"/>
          </w:tblCellMar>
        </w:tblPrEx>
        <w:trPr>
          <w:trHeight w:val="413" w:hRule="atLeast"/>
        </w:trPr>
        <w:tc>
          <w:tcPr>
            <w:tcW w:w="2082" w:type="dxa"/>
            <w:tcBorders>
              <w:top w:val="nil"/>
              <w:left w:val="single" w:color="auto" w:sz="4" w:space="0"/>
              <w:bottom w:val="single" w:color="auto" w:sz="4" w:space="0"/>
              <w:right w:val="single" w:color="auto" w:sz="4" w:space="0"/>
            </w:tcBorders>
            <w:noWrap/>
            <w:vAlign w:val="center"/>
          </w:tcPr>
          <w:p w14:paraId="04E233A7">
            <w:pPr>
              <w:widowControl/>
              <w:jc w:val="left"/>
              <w:rPr>
                <w:rFonts w:hint="eastAsia" w:ascii="宋体" w:hAnsi="宋体" w:eastAsia="宋体" w:cs="宋体"/>
                <w:color w:val="000000"/>
                <w:kern w:val="0"/>
                <w:lang w:eastAsia="zh-CN"/>
              </w:rPr>
            </w:pPr>
            <w:r>
              <w:rPr>
                <w:rFonts w:hint="eastAsia" w:ascii="宋体" w:hAnsi="宋体" w:cs="宋体"/>
                <w:color w:val="000000"/>
                <w:kern w:val="0"/>
              </w:rPr>
              <w:t>前压力轴承</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569F19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17A8A165">
            <w:pPr>
              <w:widowControl/>
              <w:jc w:val="center"/>
              <w:rPr>
                <w:rFonts w:ascii="宋体" w:hAnsi="宋体" w:cs="宋体"/>
                <w:color w:val="000000"/>
                <w:kern w:val="0"/>
              </w:rPr>
            </w:pPr>
            <w:r>
              <w:rPr>
                <w:rFonts w:hint="eastAsia" w:ascii="宋体" w:hAnsi="宋体" w:cs="宋体"/>
                <w:color w:val="000000"/>
                <w:kern w:val="0"/>
              </w:rPr>
              <w:t>160</w:t>
            </w:r>
          </w:p>
        </w:tc>
        <w:tc>
          <w:tcPr>
            <w:tcW w:w="651" w:type="dxa"/>
            <w:tcBorders>
              <w:top w:val="nil"/>
              <w:left w:val="nil"/>
              <w:bottom w:val="single" w:color="auto" w:sz="4" w:space="0"/>
              <w:right w:val="single" w:color="auto" w:sz="4" w:space="0"/>
            </w:tcBorders>
            <w:noWrap/>
            <w:vAlign w:val="center"/>
          </w:tcPr>
          <w:p w14:paraId="31FF9AC9">
            <w:pPr>
              <w:widowControl/>
              <w:jc w:val="center"/>
              <w:rPr>
                <w:rFonts w:ascii="宋体" w:hAnsi="宋体" w:cs="宋体"/>
                <w:color w:val="000000"/>
                <w:kern w:val="0"/>
              </w:rPr>
            </w:pPr>
            <w:r>
              <w:rPr>
                <w:rFonts w:hint="eastAsia" w:ascii="宋体" w:hAnsi="宋体" w:cs="宋体"/>
                <w:color w:val="000000"/>
                <w:kern w:val="0"/>
              </w:rPr>
              <w:t>190</w:t>
            </w:r>
          </w:p>
        </w:tc>
        <w:tc>
          <w:tcPr>
            <w:tcW w:w="709" w:type="dxa"/>
            <w:tcBorders>
              <w:top w:val="single" w:color="auto" w:sz="4" w:space="0"/>
              <w:left w:val="nil"/>
              <w:bottom w:val="single" w:color="auto" w:sz="4" w:space="0"/>
              <w:right w:val="single" w:color="auto" w:sz="4" w:space="0"/>
            </w:tcBorders>
          </w:tcPr>
          <w:p w14:paraId="1018997B">
            <w:pPr>
              <w:widowControl/>
              <w:jc w:val="center"/>
              <w:rPr>
                <w:rFonts w:ascii="宋体" w:hAnsi="宋体" w:cs="宋体"/>
                <w:color w:val="000000"/>
                <w:kern w:val="0"/>
              </w:rPr>
            </w:pPr>
            <w:r>
              <w:rPr>
                <w:rFonts w:hint="eastAsia" w:ascii="宋体" w:hAnsi="宋体" w:cs="宋体"/>
                <w:color w:val="000000"/>
                <w:kern w:val="0"/>
              </w:rPr>
              <w:t>-</w:t>
            </w:r>
          </w:p>
        </w:tc>
        <w:tc>
          <w:tcPr>
            <w:tcW w:w="905" w:type="dxa"/>
            <w:tcBorders>
              <w:top w:val="single" w:color="auto" w:sz="4" w:space="0"/>
              <w:left w:val="single" w:color="auto" w:sz="4" w:space="0"/>
              <w:bottom w:val="single" w:color="auto" w:sz="4" w:space="0"/>
              <w:right w:val="single" w:color="auto" w:sz="4" w:space="0"/>
            </w:tcBorders>
          </w:tcPr>
          <w:p w14:paraId="4503F0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190</w:t>
            </w:r>
          </w:p>
        </w:tc>
        <w:tc>
          <w:tcPr>
            <w:tcW w:w="675" w:type="dxa"/>
            <w:tcBorders>
              <w:top w:val="single" w:color="auto" w:sz="4" w:space="0"/>
              <w:left w:val="single" w:color="auto" w:sz="4" w:space="0"/>
              <w:bottom w:val="single" w:color="auto" w:sz="4" w:space="0"/>
              <w:right w:val="single" w:color="auto" w:sz="4" w:space="0"/>
            </w:tcBorders>
            <w:noWrap/>
            <w:vAlign w:val="center"/>
          </w:tcPr>
          <w:p w14:paraId="6F59E9CE">
            <w:pPr>
              <w:widowControl/>
              <w:jc w:val="center"/>
              <w:rPr>
                <w:rFonts w:ascii="宋体" w:hAnsi="宋体" w:cs="宋体"/>
                <w:color w:val="000000"/>
                <w:kern w:val="0"/>
              </w:rPr>
            </w:pPr>
            <w:r>
              <w:rPr>
                <w:rFonts w:hint="eastAsia" w:ascii="宋体" w:hAnsi="宋体" w:cs="宋体"/>
                <w:color w:val="000000"/>
                <w:kern w:val="0"/>
              </w:rPr>
              <w:t>140</w:t>
            </w:r>
          </w:p>
        </w:tc>
        <w:tc>
          <w:tcPr>
            <w:tcW w:w="900" w:type="dxa"/>
            <w:tcBorders>
              <w:top w:val="single" w:color="auto" w:sz="4" w:space="0"/>
              <w:left w:val="single" w:color="auto" w:sz="4" w:space="0"/>
              <w:bottom w:val="single" w:color="auto" w:sz="4" w:space="0"/>
              <w:right w:val="single" w:color="auto" w:sz="4" w:space="0"/>
            </w:tcBorders>
          </w:tcPr>
          <w:p w14:paraId="5339145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290</w:t>
            </w:r>
          </w:p>
        </w:tc>
        <w:tc>
          <w:tcPr>
            <w:tcW w:w="779" w:type="dxa"/>
            <w:tcBorders>
              <w:top w:val="single" w:color="auto" w:sz="4" w:space="0"/>
              <w:left w:val="single" w:color="auto" w:sz="4" w:space="0"/>
              <w:bottom w:val="single" w:color="auto" w:sz="4" w:space="0"/>
              <w:right w:val="single" w:color="auto" w:sz="4" w:space="0"/>
            </w:tcBorders>
            <w:noWrap/>
            <w:vAlign w:val="center"/>
          </w:tcPr>
          <w:p w14:paraId="03D0E024">
            <w:pPr>
              <w:widowControl/>
              <w:jc w:val="center"/>
              <w:rPr>
                <w:rFonts w:ascii="宋体" w:hAnsi="宋体" w:cs="宋体"/>
                <w:color w:val="000000"/>
                <w:kern w:val="0"/>
              </w:rPr>
            </w:pPr>
            <w:r>
              <w:rPr>
                <w:rFonts w:hint="eastAsia" w:ascii="宋体" w:hAnsi="宋体" w:cs="宋体"/>
                <w:color w:val="000000"/>
                <w:kern w:val="0"/>
              </w:rPr>
              <w:t>450</w:t>
            </w:r>
          </w:p>
        </w:tc>
      </w:tr>
      <w:tr w14:paraId="3E7A022C">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A72A5E8">
            <w:pPr>
              <w:widowControl/>
              <w:jc w:val="left"/>
              <w:rPr>
                <w:rFonts w:hint="eastAsia" w:ascii="宋体" w:hAnsi="宋体" w:eastAsia="宋体" w:cs="宋体"/>
                <w:color w:val="000000"/>
                <w:kern w:val="0"/>
                <w:lang w:eastAsia="zh-CN"/>
              </w:rPr>
            </w:pPr>
            <w:r>
              <w:rPr>
                <w:rFonts w:hint="eastAsia" w:ascii="宋体" w:hAnsi="宋体" w:cs="宋体"/>
                <w:color w:val="000000"/>
                <w:kern w:val="0"/>
              </w:rPr>
              <w:t>轮胎螺丝</w:t>
            </w:r>
            <w:r>
              <w:rPr>
                <w:rFonts w:hint="eastAsia" w:ascii="宋体" w:hAnsi="宋体" w:cs="宋体"/>
                <w:color w:val="000000"/>
                <w:kern w:val="0"/>
                <w:lang w:eastAsia="zh-CN"/>
              </w:rPr>
              <w:t>（</w:t>
            </w:r>
            <w:r>
              <w:rPr>
                <w:rFonts w:hint="eastAsia" w:ascii="宋体" w:hAnsi="宋体" w:cs="宋体"/>
                <w:color w:val="000000"/>
                <w:kern w:val="0"/>
                <w:lang w:val="en-US" w:eastAsia="zh-CN"/>
              </w:rPr>
              <w:t>条</w:t>
            </w:r>
            <w:r>
              <w:rPr>
                <w:rFonts w:hint="eastAsia" w:ascii="宋体" w:hAnsi="宋体" w:cs="宋体"/>
                <w:color w:val="000000"/>
                <w:kern w:val="0"/>
                <w:lang w:eastAsia="zh-CN"/>
              </w:rPr>
              <w:t>）</w:t>
            </w:r>
          </w:p>
        </w:tc>
        <w:tc>
          <w:tcPr>
            <w:tcW w:w="1000" w:type="dxa"/>
            <w:tcBorders>
              <w:top w:val="single" w:color="auto" w:sz="4" w:space="0"/>
              <w:left w:val="nil"/>
              <w:bottom w:val="single" w:color="auto" w:sz="4" w:space="0"/>
              <w:right w:val="single" w:color="auto" w:sz="4" w:space="0"/>
            </w:tcBorders>
            <w:noWrap/>
            <w:vAlign w:val="center"/>
          </w:tcPr>
          <w:p w14:paraId="1AC041AF">
            <w:pPr>
              <w:widowControl/>
              <w:jc w:val="center"/>
              <w:rPr>
                <w:rFonts w:ascii="宋体" w:hAnsi="宋体" w:cs="宋体"/>
                <w:color w:val="000000"/>
                <w:kern w:val="0"/>
              </w:rPr>
            </w:pPr>
            <w:r>
              <w:rPr>
                <w:rFonts w:hint="eastAsia" w:ascii="宋体" w:hAnsi="宋体" w:cs="宋体"/>
                <w:color w:val="000000"/>
                <w:kern w:val="0"/>
              </w:rPr>
              <w:t>50</w:t>
            </w:r>
          </w:p>
        </w:tc>
        <w:tc>
          <w:tcPr>
            <w:tcW w:w="677" w:type="dxa"/>
            <w:tcBorders>
              <w:top w:val="single" w:color="auto" w:sz="4" w:space="0"/>
              <w:left w:val="nil"/>
              <w:bottom w:val="single" w:color="auto" w:sz="4" w:space="0"/>
              <w:right w:val="single" w:color="auto" w:sz="4" w:space="0"/>
            </w:tcBorders>
            <w:noWrap/>
            <w:vAlign w:val="center"/>
          </w:tcPr>
          <w:p w14:paraId="6E421B8E">
            <w:pPr>
              <w:widowControl/>
              <w:jc w:val="center"/>
              <w:rPr>
                <w:rFonts w:ascii="宋体" w:hAnsi="宋体" w:cs="宋体"/>
                <w:color w:val="000000"/>
                <w:kern w:val="0"/>
              </w:rPr>
            </w:pPr>
            <w:r>
              <w:rPr>
                <w:rFonts w:hint="eastAsia" w:ascii="宋体" w:hAnsi="宋体" w:cs="宋体"/>
                <w:color w:val="000000"/>
                <w:kern w:val="0"/>
              </w:rPr>
              <w:t>50</w:t>
            </w:r>
          </w:p>
        </w:tc>
        <w:tc>
          <w:tcPr>
            <w:tcW w:w="651" w:type="dxa"/>
            <w:tcBorders>
              <w:top w:val="single" w:color="auto" w:sz="4" w:space="0"/>
              <w:left w:val="nil"/>
              <w:bottom w:val="single" w:color="auto" w:sz="4" w:space="0"/>
              <w:right w:val="single" w:color="auto" w:sz="4" w:space="0"/>
            </w:tcBorders>
            <w:noWrap/>
            <w:vAlign w:val="center"/>
          </w:tcPr>
          <w:p w14:paraId="3EA38FCA">
            <w:pPr>
              <w:widowControl/>
              <w:jc w:val="center"/>
              <w:rPr>
                <w:rFonts w:ascii="宋体" w:hAnsi="宋体" w:cs="宋体"/>
                <w:color w:val="000000"/>
                <w:kern w:val="0"/>
              </w:rPr>
            </w:pPr>
            <w:r>
              <w:rPr>
                <w:rFonts w:hint="eastAsia" w:ascii="宋体" w:hAnsi="宋体" w:cs="宋体"/>
                <w:color w:val="000000"/>
                <w:kern w:val="0"/>
              </w:rPr>
              <w:t>50</w:t>
            </w:r>
          </w:p>
        </w:tc>
        <w:tc>
          <w:tcPr>
            <w:tcW w:w="709" w:type="dxa"/>
            <w:tcBorders>
              <w:top w:val="single" w:color="auto" w:sz="4" w:space="0"/>
              <w:left w:val="nil"/>
              <w:bottom w:val="single" w:color="auto" w:sz="4" w:space="0"/>
              <w:right w:val="single" w:color="auto" w:sz="4" w:space="0"/>
            </w:tcBorders>
          </w:tcPr>
          <w:p w14:paraId="011F301F">
            <w:pPr>
              <w:widowControl/>
              <w:jc w:val="center"/>
              <w:rPr>
                <w:rFonts w:ascii="宋体" w:hAnsi="宋体" w:cs="宋体"/>
                <w:color w:val="000000"/>
                <w:kern w:val="0"/>
              </w:rPr>
            </w:pPr>
            <w:r>
              <w:rPr>
                <w:rFonts w:hint="eastAsia" w:ascii="宋体" w:hAnsi="宋体" w:cs="宋体"/>
                <w:color w:val="000000"/>
                <w:kern w:val="0"/>
              </w:rPr>
              <w:t>50</w:t>
            </w:r>
          </w:p>
        </w:tc>
        <w:tc>
          <w:tcPr>
            <w:tcW w:w="905" w:type="dxa"/>
            <w:tcBorders>
              <w:top w:val="single" w:color="auto" w:sz="4" w:space="0"/>
              <w:left w:val="single" w:color="auto" w:sz="4" w:space="0"/>
              <w:bottom w:val="single" w:color="auto" w:sz="4" w:space="0"/>
              <w:right w:val="single" w:color="auto" w:sz="4" w:space="0"/>
            </w:tcBorders>
          </w:tcPr>
          <w:p w14:paraId="36CB516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5CD637C4">
            <w:pPr>
              <w:widowControl/>
              <w:jc w:val="center"/>
              <w:rPr>
                <w:rFonts w:ascii="宋体" w:hAnsi="宋体" w:cs="宋体"/>
                <w:color w:val="000000"/>
                <w:kern w:val="0"/>
              </w:rPr>
            </w:pPr>
            <w:r>
              <w:rPr>
                <w:rFonts w:hint="eastAsia" w:ascii="宋体" w:hAnsi="宋体" w:cs="宋体"/>
                <w:color w:val="000000"/>
                <w:kern w:val="0"/>
              </w:rPr>
              <w:t>50</w:t>
            </w:r>
          </w:p>
        </w:tc>
        <w:tc>
          <w:tcPr>
            <w:tcW w:w="900" w:type="dxa"/>
            <w:tcBorders>
              <w:top w:val="single" w:color="auto" w:sz="4" w:space="0"/>
              <w:left w:val="single" w:color="auto" w:sz="4" w:space="0"/>
              <w:bottom w:val="single" w:color="auto" w:sz="4" w:space="0"/>
              <w:right w:val="single" w:color="auto" w:sz="4" w:space="0"/>
            </w:tcBorders>
          </w:tcPr>
          <w:p w14:paraId="21E68E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779" w:type="dxa"/>
            <w:tcBorders>
              <w:top w:val="single" w:color="auto" w:sz="4" w:space="0"/>
              <w:left w:val="single" w:color="auto" w:sz="4" w:space="0"/>
              <w:bottom w:val="single" w:color="auto" w:sz="4" w:space="0"/>
              <w:right w:val="single" w:color="auto" w:sz="4" w:space="0"/>
            </w:tcBorders>
            <w:noWrap/>
            <w:vAlign w:val="center"/>
          </w:tcPr>
          <w:p w14:paraId="1484C5D4">
            <w:pPr>
              <w:widowControl/>
              <w:jc w:val="center"/>
              <w:rPr>
                <w:rFonts w:ascii="宋体" w:hAnsi="宋体" w:cs="宋体"/>
                <w:color w:val="000000"/>
                <w:kern w:val="0"/>
              </w:rPr>
            </w:pPr>
            <w:r>
              <w:rPr>
                <w:rFonts w:hint="eastAsia" w:ascii="宋体" w:hAnsi="宋体" w:cs="宋体"/>
                <w:color w:val="000000"/>
                <w:kern w:val="0"/>
              </w:rPr>
              <w:t>50</w:t>
            </w:r>
          </w:p>
        </w:tc>
      </w:tr>
      <w:tr w14:paraId="7C7C8CDC">
        <w:tblPrEx>
          <w:tblCellMar>
            <w:top w:w="0" w:type="dxa"/>
            <w:left w:w="108" w:type="dxa"/>
            <w:bottom w:w="0" w:type="dxa"/>
            <w:right w:w="108" w:type="dxa"/>
          </w:tblCellMar>
        </w:tblPrEx>
        <w:trPr>
          <w:trHeight w:val="390" w:hRule="atLeast"/>
        </w:trPr>
        <w:tc>
          <w:tcPr>
            <w:tcW w:w="2082" w:type="dxa"/>
            <w:tcBorders>
              <w:top w:val="single" w:color="auto" w:sz="4" w:space="0"/>
              <w:left w:val="single" w:color="auto" w:sz="4" w:space="0"/>
              <w:bottom w:val="single" w:color="auto" w:sz="4" w:space="0"/>
              <w:right w:val="single" w:color="auto" w:sz="4" w:space="0"/>
            </w:tcBorders>
            <w:noWrap/>
            <w:vAlign w:val="center"/>
          </w:tcPr>
          <w:p w14:paraId="2735C255">
            <w:pPr>
              <w:widowControl/>
              <w:jc w:val="left"/>
              <w:rPr>
                <w:rFonts w:hint="eastAsia" w:ascii="宋体" w:hAnsi="宋体" w:eastAsia="宋体" w:cs="宋体"/>
                <w:color w:val="000000"/>
                <w:kern w:val="0"/>
                <w:lang w:eastAsia="zh-CN"/>
              </w:rPr>
            </w:pPr>
            <w:r>
              <w:rPr>
                <w:rFonts w:hint="eastAsia" w:ascii="宋体" w:hAnsi="宋体" w:cs="宋体"/>
                <w:color w:val="000000"/>
                <w:kern w:val="0"/>
              </w:rPr>
              <w:t>轮毂盖</w:t>
            </w:r>
            <w:r>
              <w:rPr>
                <w:rFonts w:hint="eastAsia" w:ascii="宋体" w:hAnsi="宋体" w:cs="宋体"/>
                <w:color w:val="000000"/>
                <w:kern w:val="0"/>
                <w:lang w:eastAsia="zh-CN"/>
              </w:rPr>
              <w:t>（个）</w:t>
            </w:r>
          </w:p>
        </w:tc>
        <w:tc>
          <w:tcPr>
            <w:tcW w:w="1000" w:type="dxa"/>
            <w:tcBorders>
              <w:top w:val="single" w:color="auto" w:sz="4" w:space="0"/>
              <w:left w:val="nil"/>
              <w:bottom w:val="single" w:color="auto" w:sz="4" w:space="0"/>
              <w:right w:val="single" w:color="auto" w:sz="4" w:space="0"/>
            </w:tcBorders>
            <w:noWrap/>
            <w:vAlign w:val="center"/>
          </w:tcPr>
          <w:p w14:paraId="2365629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677" w:type="dxa"/>
            <w:tcBorders>
              <w:top w:val="single" w:color="auto" w:sz="4" w:space="0"/>
              <w:left w:val="nil"/>
              <w:bottom w:val="single" w:color="auto" w:sz="4" w:space="0"/>
              <w:right w:val="single" w:color="auto" w:sz="4" w:space="0"/>
            </w:tcBorders>
            <w:noWrap/>
            <w:vAlign w:val="center"/>
          </w:tcPr>
          <w:p w14:paraId="68E1836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c>
          <w:tcPr>
            <w:tcW w:w="651" w:type="dxa"/>
            <w:tcBorders>
              <w:top w:val="single" w:color="auto" w:sz="4" w:space="0"/>
              <w:left w:val="nil"/>
              <w:bottom w:val="single" w:color="auto" w:sz="4" w:space="0"/>
              <w:right w:val="single" w:color="auto" w:sz="4" w:space="0"/>
            </w:tcBorders>
            <w:noWrap/>
            <w:vAlign w:val="center"/>
          </w:tcPr>
          <w:p w14:paraId="1B631E4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w:t>
            </w:r>
          </w:p>
        </w:tc>
        <w:tc>
          <w:tcPr>
            <w:tcW w:w="709" w:type="dxa"/>
            <w:tcBorders>
              <w:top w:val="single" w:color="auto" w:sz="4" w:space="0"/>
              <w:left w:val="nil"/>
              <w:bottom w:val="single" w:color="auto" w:sz="4" w:space="0"/>
              <w:right w:val="single" w:color="auto" w:sz="4" w:space="0"/>
            </w:tcBorders>
          </w:tcPr>
          <w:p w14:paraId="0A41A04F">
            <w:pPr>
              <w:widowControl/>
              <w:jc w:val="center"/>
              <w:rPr>
                <w:rFonts w:ascii="宋体" w:hAnsi="宋体" w:cs="宋体"/>
                <w:color w:val="000000"/>
                <w:kern w:val="0"/>
              </w:rPr>
            </w:pPr>
            <w:r>
              <w:rPr>
                <w:rFonts w:hint="eastAsia" w:ascii="宋体" w:hAnsi="宋体" w:cs="宋体"/>
                <w:color w:val="000000"/>
                <w:kern w:val="0"/>
              </w:rPr>
              <w:t>40</w:t>
            </w:r>
          </w:p>
        </w:tc>
        <w:tc>
          <w:tcPr>
            <w:tcW w:w="905" w:type="dxa"/>
            <w:tcBorders>
              <w:top w:val="single" w:color="auto" w:sz="4" w:space="0"/>
              <w:left w:val="single" w:color="auto" w:sz="4" w:space="0"/>
              <w:bottom w:val="single" w:color="auto" w:sz="4" w:space="0"/>
              <w:right w:val="single" w:color="auto" w:sz="4" w:space="0"/>
            </w:tcBorders>
          </w:tcPr>
          <w:p w14:paraId="49BB41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65</w:t>
            </w:r>
          </w:p>
        </w:tc>
        <w:tc>
          <w:tcPr>
            <w:tcW w:w="675" w:type="dxa"/>
            <w:tcBorders>
              <w:top w:val="single" w:color="auto" w:sz="4" w:space="0"/>
              <w:left w:val="single" w:color="auto" w:sz="4" w:space="0"/>
              <w:bottom w:val="single" w:color="auto" w:sz="4" w:space="0"/>
              <w:right w:val="single" w:color="auto" w:sz="4" w:space="0"/>
            </w:tcBorders>
            <w:noWrap/>
            <w:vAlign w:val="center"/>
          </w:tcPr>
          <w:p w14:paraId="05F465CC">
            <w:pPr>
              <w:widowControl/>
              <w:jc w:val="center"/>
              <w:rPr>
                <w:rFonts w:ascii="宋体" w:hAnsi="宋体" w:cs="宋体"/>
                <w:color w:val="000000"/>
                <w:kern w:val="0"/>
              </w:rPr>
            </w:pPr>
            <w:r>
              <w:rPr>
                <w:rFonts w:hint="eastAsia" w:ascii="宋体" w:hAnsi="宋体" w:cs="宋体"/>
                <w:color w:val="000000"/>
                <w:kern w:val="0"/>
              </w:rPr>
              <w:t>80</w:t>
            </w:r>
          </w:p>
        </w:tc>
        <w:tc>
          <w:tcPr>
            <w:tcW w:w="900" w:type="dxa"/>
            <w:tcBorders>
              <w:top w:val="single" w:color="auto" w:sz="4" w:space="0"/>
              <w:left w:val="single" w:color="auto" w:sz="4" w:space="0"/>
              <w:bottom w:val="single" w:color="auto" w:sz="4" w:space="0"/>
              <w:right w:val="single" w:color="auto" w:sz="4" w:space="0"/>
            </w:tcBorders>
          </w:tcPr>
          <w:p w14:paraId="2DDF6CA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420</w:t>
            </w:r>
          </w:p>
        </w:tc>
        <w:tc>
          <w:tcPr>
            <w:tcW w:w="779" w:type="dxa"/>
            <w:tcBorders>
              <w:top w:val="single" w:color="auto" w:sz="4" w:space="0"/>
              <w:left w:val="single" w:color="auto" w:sz="4" w:space="0"/>
              <w:bottom w:val="single" w:color="auto" w:sz="4" w:space="0"/>
              <w:right w:val="single" w:color="auto" w:sz="4" w:space="0"/>
            </w:tcBorders>
            <w:noWrap/>
            <w:vAlign w:val="center"/>
          </w:tcPr>
          <w:p w14:paraId="02E1230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70</w:t>
            </w:r>
          </w:p>
        </w:tc>
      </w:tr>
      <w:tr w14:paraId="184D48C1">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90E16EF">
            <w:pPr>
              <w:widowControl/>
              <w:jc w:val="left"/>
              <w:rPr>
                <w:rFonts w:hint="eastAsia" w:ascii="宋体" w:hAnsi="宋体" w:eastAsia="宋体" w:cs="宋体"/>
                <w:color w:val="000000"/>
                <w:kern w:val="0"/>
                <w:lang w:eastAsia="zh-CN"/>
              </w:rPr>
            </w:pPr>
            <w:r>
              <w:rPr>
                <w:rFonts w:hint="eastAsia" w:ascii="宋体" w:hAnsi="宋体" w:cs="宋体"/>
                <w:color w:val="000000"/>
                <w:kern w:val="0"/>
              </w:rPr>
              <w:t>半轴油封</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3FFA795">
            <w:pPr>
              <w:widowControl/>
              <w:jc w:val="center"/>
              <w:rPr>
                <w:rFonts w:hint="default" w:ascii="宋体" w:hAnsi="宋体" w:cs="宋体"/>
                <w:color w:val="000000"/>
                <w:kern w:val="0"/>
                <w:lang w:val="en-US"/>
              </w:rPr>
            </w:pPr>
            <w:r>
              <w:rPr>
                <w:rFonts w:hint="eastAsia" w:ascii="宋体" w:hAnsi="宋体" w:cs="宋体"/>
                <w:color w:val="000000"/>
                <w:kern w:val="0"/>
                <w:lang w:val="en-US" w:eastAsia="zh-CN"/>
              </w:rPr>
              <w:t>60</w:t>
            </w:r>
          </w:p>
        </w:tc>
        <w:tc>
          <w:tcPr>
            <w:tcW w:w="677" w:type="dxa"/>
            <w:tcBorders>
              <w:top w:val="nil"/>
              <w:left w:val="nil"/>
              <w:bottom w:val="single" w:color="auto" w:sz="4" w:space="0"/>
              <w:right w:val="single" w:color="auto" w:sz="4" w:space="0"/>
            </w:tcBorders>
            <w:noWrap/>
            <w:vAlign w:val="center"/>
          </w:tcPr>
          <w:p w14:paraId="431563FD">
            <w:pPr>
              <w:widowControl/>
              <w:jc w:val="center"/>
              <w:rPr>
                <w:rFonts w:ascii="宋体" w:hAnsi="宋体" w:cs="宋体"/>
                <w:color w:val="000000"/>
                <w:kern w:val="0"/>
              </w:rPr>
            </w:pPr>
            <w:r>
              <w:rPr>
                <w:rFonts w:hint="eastAsia" w:ascii="宋体" w:hAnsi="宋体" w:cs="宋体"/>
                <w:color w:val="000000"/>
                <w:kern w:val="0"/>
              </w:rPr>
              <w:t>60</w:t>
            </w:r>
          </w:p>
        </w:tc>
        <w:tc>
          <w:tcPr>
            <w:tcW w:w="651" w:type="dxa"/>
            <w:tcBorders>
              <w:top w:val="nil"/>
              <w:left w:val="nil"/>
              <w:bottom w:val="single" w:color="auto" w:sz="4" w:space="0"/>
              <w:right w:val="single" w:color="auto" w:sz="4" w:space="0"/>
            </w:tcBorders>
            <w:noWrap/>
            <w:vAlign w:val="center"/>
          </w:tcPr>
          <w:p w14:paraId="2842F96C">
            <w:pPr>
              <w:widowControl/>
              <w:jc w:val="center"/>
              <w:rPr>
                <w:rFonts w:ascii="宋体" w:hAnsi="宋体" w:cs="宋体"/>
                <w:color w:val="000000"/>
                <w:kern w:val="0"/>
              </w:rPr>
            </w:pPr>
            <w:r>
              <w:rPr>
                <w:rFonts w:hint="eastAsia" w:ascii="宋体" w:hAnsi="宋体" w:cs="宋体"/>
                <w:color w:val="000000"/>
                <w:kern w:val="0"/>
              </w:rPr>
              <w:t>90</w:t>
            </w:r>
          </w:p>
        </w:tc>
        <w:tc>
          <w:tcPr>
            <w:tcW w:w="709" w:type="dxa"/>
            <w:tcBorders>
              <w:top w:val="single" w:color="auto" w:sz="4" w:space="0"/>
              <w:left w:val="nil"/>
              <w:bottom w:val="single" w:color="auto" w:sz="4" w:space="0"/>
              <w:right w:val="single" w:color="auto" w:sz="4" w:space="0"/>
            </w:tcBorders>
          </w:tcPr>
          <w:p w14:paraId="3B81E54B">
            <w:pPr>
              <w:widowControl/>
              <w:jc w:val="center"/>
              <w:rPr>
                <w:rFonts w:ascii="宋体" w:hAnsi="宋体" w:cs="宋体"/>
                <w:color w:val="000000"/>
                <w:kern w:val="0"/>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tcPr>
          <w:p w14:paraId="3BB69B1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5EE5D40B">
            <w:pPr>
              <w:widowControl/>
              <w:jc w:val="center"/>
              <w:rPr>
                <w:rFonts w:ascii="宋体" w:hAnsi="宋体" w:cs="宋体"/>
                <w:color w:val="000000"/>
                <w:kern w:val="0"/>
              </w:rPr>
            </w:pPr>
            <w:r>
              <w:rPr>
                <w:rFonts w:hint="eastAsia" w:ascii="宋体" w:hAnsi="宋体" w:cs="宋体"/>
                <w:color w:val="000000"/>
                <w:kern w:val="0"/>
              </w:rPr>
              <w:t>60</w:t>
            </w:r>
          </w:p>
        </w:tc>
        <w:tc>
          <w:tcPr>
            <w:tcW w:w="900" w:type="dxa"/>
            <w:tcBorders>
              <w:top w:val="single" w:color="auto" w:sz="4" w:space="0"/>
              <w:left w:val="single" w:color="auto" w:sz="4" w:space="0"/>
              <w:bottom w:val="single" w:color="auto" w:sz="4" w:space="0"/>
              <w:right w:val="single" w:color="auto" w:sz="4" w:space="0"/>
            </w:tcBorders>
          </w:tcPr>
          <w:p w14:paraId="13099B3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779" w:type="dxa"/>
            <w:tcBorders>
              <w:top w:val="single" w:color="auto" w:sz="4" w:space="0"/>
              <w:left w:val="single" w:color="auto" w:sz="4" w:space="0"/>
              <w:bottom w:val="single" w:color="auto" w:sz="4" w:space="0"/>
              <w:right w:val="single" w:color="auto" w:sz="4" w:space="0"/>
            </w:tcBorders>
            <w:noWrap/>
            <w:vAlign w:val="center"/>
          </w:tcPr>
          <w:p w14:paraId="0DEECF1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r>
      <w:tr w14:paraId="0B36803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2A5CFA5">
            <w:pPr>
              <w:widowControl/>
              <w:jc w:val="left"/>
              <w:rPr>
                <w:rFonts w:hint="eastAsia" w:ascii="宋体" w:hAnsi="宋体" w:eastAsia="宋体" w:cs="宋体"/>
                <w:color w:val="000000"/>
                <w:kern w:val="0"/>
                <w:lang w:eastAsia="zh-CN"/>
              </w:rPr>
            </w:pPr>
            <w:r>
              <w:rPr>
                <w:rFonts w:hint="eastAsia" w:ascii="宋体" w:hAnsi="宋体" w:cs="宋体"/>
                <w:color w:val="000000"/>
                <w:kern w:val="0"/>
              </w:rPr>
              <w:t>差速器修理包</w:t>
            </w:r>
            <w:r>
              <w:rPr>
                <w:rFonts w:hint="eastAsia" w:ascii="宋体" w:hAnsi="宋体" w:cs="宋体"/>
                <w:color w:val="000000"/>
                <w:kern w:val="0"/>
                <w:lang w:eastAsia="zh-CN"/>
              </w:rPr>
              <w:t>（</w:t>
            </w:r>
            <w:r>
              <w:rPr>
                <w:rFonts w:hint="eastAsia" w:ascii="宋体" w:hAnsi="宋体" w:cs="宋体"/>
                <w:color w:val="000000"/>
                <w:kern w:val="0"/>
                <w:lang w:val="en-US" w:eastAsia="zh-CN"/>
              </w:rPr>
              <w:t>套</w:t>
            </w:r>
            <w:r>
              <w:rPr>
                <w:rFonts w:hint="eastAsia" w:ascii="宋体" w:hAnsi="宋体" w:cs="宋体"/>
                <w:color w:val="000000"/>
                <w:kern w:val="0"/>
                <w:lang w:eastAsia="zh-CN"/>
              </w:rPr>
              <w:t>）</w:t>
            </w:r>
          </w:p>
        </w:tc>
        <w:tc>
          <w:tcPr>
            <w:tcW w:w="1000" w:type="dxa"/>
            <w:tcBorders>
              <w:top w:val="nil"/>
              <w:left w:val="nil"/>
              <w:bottom w:val="single" w:color="auto" w:sz="4" w:space="0"/>
              <w:right w:val="single" w:color="auto" w:sz="4" w:space="0"/>
            </w:tcBorders>
            <w:noWrap/>
            <w:vAlign w:val="center"/>
          </w:tcPr>
          <w:p w14:paraId="0283A3A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677" w:type="dxa"/>
            <w:tcBorders>
              <w:top w:val="nil"/>
              <w:left w:val="nil"/>
              <w:bottom w:val="single" w:color="auto" w:sz="4" w:space="0"/>
              <w:right w:val="single" w:color="auto" w:sz="4" w:space="0"/>
            </w:tcBorders>
            <w:noWrap/>
            <w:vAlign w:val="center"/>
          </w:tcPr>
          <w:p w14:paraId="096AB6D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200</w:t>
            </w:r>
          </w:p>
        </w:tc>
        <w:tc>
          <w:tcPr>
            <w:tcW w:w="651" w:type="dxa"/>
            <w:tcBorders>
              <w:top w:val="nil"/>
              <w:left w:val="nil"/>
              <w:bottom w:val="single" w:color="auto" w:sz="4" w:space="0"/>
              <w:right w:val="single" w:color="auto" w:sz="4" w:space="0"/>
            </w:tcBorders>
            <w:noWrap/>
            <w:vAlign w:val="center"/>
          </w:tcPr>
          <w:p w14:paraId="3F715E2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c>
          <w:tcPr>
            <w:tcW w:w="709" w:type="dxa"/>
            <w:tcBorders>
              <w:top w:val="single" w:color="auto" w:sz="4" w:space="0"/>
              <w:left w:val="nil"/>
              <w:bottom w:val="single" w:color="auto" w:sz="4" w:space="0"/>
              <w:right w:val="single" w:color="auto" w:sz="4" w:space="0"/>
            </w:tcBorders>
          </w:tcPr>
          <w:p w14:paraId="5043F30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170</w:t>
            </w:r>
          </w:p>
        </w:tc>
        <w:tc>
          <w:tcPr>
            <w:tcW w:w="905" w:type="dxa"/>
            <w:tcBorders>
              <w:top w:val="single" w:color="auto" w:sz="4" w:space="0"/>
              <w:left w:val="single" w:color="auto" w:sz="4" w:space="0"/>
              <w:bottom w:val="single" w:color="auto" w:sz="4" w:space="0"/>
              <w:right w:val="single" w:color="auto" w:sz="4" w:space="0"/>
            </w:tcBorders>
          </w:tcPr>
          <w:p w14:paraId="44ED5D6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675" w:type="dxa"/>
            <w:tcBorders>
              <w:top w:val="single" w:color="auto" w:sz="4" w:space="0"/>
              <w:left w:val="single" w:color="auto" w:sz="4" w:space="0"/>
              <w:bottom w:val="single" w:color="auto" w:sz="4" w:space="0"/>
              <w:right w:val="single" w:color="auto" w:sz="4" w:space="0"/>
            </w:tcBorders>
            <w:noWrap/>
            <w:vAlign w:val="center"/>
          </w:tcPr>
          <w:p w14:paraId="28F2AF0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255</w:t>
            </w:r>
          </w:p>
        </w:tc>
        <w:tc>
          <w:tcPr>
            <w:tcW w:w="900" w:type="dxa"/>
            <w:tcBorders>
              <w:top w:val="single" w:color="auto" w:sz="4" w:space="0"/>
              <w:left w:val="single" w:color="auto" w:sz="4" w:space="0"/>
              <w:bottom w:val="single" w:color="auto" w:sz="4" w:space="0"/>
              <w:right w:val="single" w:color="auto" w:sz="4" w:space="0"/>
            </w:tcBorders>
          </w:tcPr>
          <w:p w14:paraId="010066C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350</w:t>
            </w:r>
          </w:p>
        </w:tc>
        <w:tc>
          <w:tcPr>
            <w:tcW w:w="779" w:type="dxa"/>
            <w:tcBorders>
              <w:top w:val="single" w:color="auto" w:sz="4" w:space="0"/>
              <w:left w:val="single" w:color="auto" w:sz="4" w:space="0"/>
              <w:bottom w:val="single" w:color="auto" w:sz="4" w:space="0"/>
              <w:right w:val="single" w:color="auto" w:sz="4" w:space="0"/>
            </w:tcBorders>
            <w:noWrap/>
            <w:vAlign w:val="center"/>
          </w:tcPr>
          <w:p w14:paraId="0D73969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r>
      <w:tr w14:paraId="281D832D">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EB29584">
            <w:pPr>
              <w:widowControl/>
              <w:jc w:val="left"/>
              <w:rPr>
                <w:rFonts w:hint="eastAsia" w:ascii="宋体" w:hAnsi="宋体" w:eastAsia="宋体" w:cs="宋体"/>
                <w:color w:val="000000"/>
                <w:kern w:val="0"/>
                <w:lang w:eastAsia="zh-CN"/>
              </w:rPr>
            </w:pPr>
            <w:r>
              <w:rPr>
                <w:rFonts w:hint="eastAsia" w:ascii="宋体" w:hAnsi="宋体" w:cs="宋体"/>
                <w:color w:val="000000"/>
                <w:kern w:val="0"/>
              </w:rPr>
              <w:t>大灯开关</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30B8D26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670</w:t>
            </w:r>
          </w:p>
        </w:tc>
        <w:tc>
          <w:tcPr>
            <w:tcW w:w="677" w:type="dxa"/>
            <w:tcBorders>
              <w:top w:val="nil"/>
              <w:left w:val="nil"/>
              <w:bottom w:val="single" w:color="auto" w:sz="4" w:space="0"/>
              <w:right w:val="single" w:color="auto" w:sz="4" w:space="0"/>
            </w:tcBorders>
            <w:noWrap/>
            <w:vAlign w:val="center"/>
          </w:tcPr>
          <w:p w14:paraId="68598EB8">
            <w:pPr>
              <w:widowControl/>
              <w:jc w:val="center"/>
              <w:rPr>
                <w:rFonts w:ascii="宋体" w:hAnsi="宋体" w:cs="宋体"/>
                <w:color w:val="000000"/>
                <w:kern w:val="0"/>
              </w:rPr>
            </w:pPr>
            <w:r>
              <w:rPr>
                <w:rFonts w:hint="eastAsia" w:ascii="宋体" w:hAnsi="宋体" w:cs="宋体"/>
                <w:color w:val="000000"/>
                <w:kern w:val="0"/>
              </w:rPr>
              <w:t>450</w:t>
            </w:r>
          </w:p>
        </w:tc>
        <w:tc>
          <w:tcPr>
            <w:tcW w:w="651" w:type="dxa"/>
            <w:tcBorders>
              <w:top w:val="nil"/>
              <w:left w:val="nil"/>
              <w:bottom w:val="single" w:color="auto" w:sz="4" w:space="0"/>
              <w:right w:val="single" w:color="auto" w:sz="4" w:space="0"/>
            </w:tcBorders>
            <w:noWrap/>
            <w:vAlign w:val="center"/>
          </w:tcPr>
          <w:p w14:paraId="76FC81BC">
            <w:pPr>
              <w:widowControl/>
              <w:jc w:val="center"/>
              <w:rPr>
                <w:rFonts w:ascii="宋体" w:hAnsi="宋体" w:cs="宋体"/>
                <w:color w:val="000000"/>
                <w:kern w:val="0"/>
              </w:rPr>
            </w:pPr>
            <w:r>
              <w:rPr>
                <w:rFonts w:hint="eastAsia" w:ascii="宋体" w:hAnsi="宋体" w:cs="宋体"/>
                <w:color w:val="000000"/>
                <w:kern w:val="0"/>
              </w:rPr>
              <w:t>550</w:t>
            </w:r>
          </w:p>
        </w:tc>
        <w:tc>
          <w:tcPr>
            <w:tcW w:w="709" w:type="dxa"/>
            <w:tcBorders>
              <w:top w:val="single" w:color="auto" w:sz="4" w:space="0"/>
              <w:left w:val="nil"/>
              <w:bottom w:val="single" w:color="auto" w:sz="4" w:space="0"/>
              <w:right w:val="single" w:color="auto" w:sz="4" w:space="0"/>
            </w:tcBorders>
          </w:tcPr>
          <w:p w14:paraId="1455FB5D">
            <w:pPr>
              <w:widowControl/>
              <w:jc w:val="center"/>
              <w:rPr>
                <w:rFonts w:ascii="宋体" w:hAnsi="宋体" w:cs="宋体"/>
                <w:color w:val="000000"/>
                <w:kern w:val="0"/>
              </w:rPr>
            </w:pPr>
            <w:r>
              <w:rPr>
                <w:rFonts w:hint="eastAsia" w:ascii="宋体" w:hAnsi="宋体" w:cs="宋体"/>
                <w:color w:val="000000"/>
                <w:kern w:val="0"/>
              </w:rPr>
              <w:t>420</w:t>
            </w:r>
          </w:p>
        </w:tc>
        <w:tc>
          <w:tcPr>
            <w:tcW w:w="905" w:type="dxa"/>
            <w:tcBorders>
              <w:top w:val="single" w:color="auto" w:sz="4" w:space="0"/>
              <w:left w:val="single" w:color="auto" w:sz="4" w:space="0"/>
              <w:bottom w:val="single" w:color="auto" w:sz="4" w:space="0"/>
              <w:right w:val="single" w:color="auto" w:sz="4" w:space="0"/>
            </w:tcBorders>
          </w:tcPr>
          <w:p w14:paraId="116DEA8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810</w:t>
            </w:r>
          </w:p>
        </w:tc>
        <w:tc>
          <w:tcPr>
            <w:tcW w:w="675" w:type="dxa"/>
            <w:tcBorders>
              <w:top w:val="single" w:color="auto" w:sz="4" w:space="0"/>
              <w:left w:val="single" w:color="auto" w:sz="4" w:space="0"/>
              <w:bottom w:val="single" w:color="auto" w:sz="4" w:space="0"/>
              <w:right w:val="single" w:color="auto" w:sz="4" w:space="0"/>
            </w:tcBorders>
            <w:noWrap/>
            <w:vAlign w:val="center"/>
          </w:tcPr>
          <w:p w14:paraId="3345BC77">
            <w:pPr>
              <w:widowControl/>
              <w:jc w:val="center"/>
              <w:rPr>
                <w:rFonts w:ascii="宋体" w:hAnsi="宋体" w:cs="宋体"/>
                <w:color w:val="000000"/>
                <w:kern w:val="0"/>
              </w:rPr>
            </w:pPr>
            <w:r>
              <w:rPr>
                <w:rFonts w:hint="eastAsia" w:ascii="宋体" w:hAnsi="宋体" w:cs="宋体"/>
                <w:color w:val="000000"/>
                <w:kern w:val="0"/>
              </w:rPr>
              <w:t>350</w:t>
            </w:r>
          </w:p>
        </w:tc>
        <w:tc>
          <w:tcPr>
            <w:tcW w:w="900" w:type="dxa"/>
            <w:tcBorders>
              <w:top w:val="single" w:color="auto" w:sz="4" w:space="0"/>
              <w:left w:val="single" w:color="auto" w:sz="4" w:space="0"/>
              <w:bottom w:val="single" w:color="auto" w:sz="4" w:space="0"/>
              <w:right w:val="single" w:color="auto" w:sz="4" w:space="0"/>
            </w:tcBorders>
          </w:tcPr>
          <w:p w14:paraId="27ED30E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500</w:t>
            </w:r>
          </w:p>
        </w:tc>
        <w:tc>
          <w:tcPr>
            <w:tcW w:w="779" w:type="dxa"/>
            <w:tcBorders>
              <w:top w:val="single" w:color="auto" w:sz="4" w:space="0"/>
              <w:left w:val="single" w:color="auto" w:sz="4" w:space="0"/>
              <w:bottom w:val="single" w:color="auto" w:sz="4" w:space="0"/>
              <w:right w:val="single" w:color="auto" w:sz="4" w:space="0"/>
            </w:tcBorders>
            <w:noWrap/>
            <w:vAlign w:val="center"/>
          </w:tcPr>
          <w:p w14:paraId="0BC2D1CA">
            <w:pPr>
              <w:widowControl/>
              <w:jc w:val="center"/>
              <w:rPr>
                <w:rFonts w:ascii="宋体" w:hAnsi="宋体" w:cs="宋体"/>
                <w:color w:val="000000"/>
                <w:kern w:val="0"/>
              </w:rPr>
            </w:pPr>
            <w:r>
              <w:rPr>
                <w:rFonts w:hint="eastAsia" w:ascii="宋体" w:hAnsi="宋体" w:cs="宋体"/>
                <w:color w:val="000000"/>
                <w:kern w:val="0"/>
              </w:rPr>
              <w:t>850</w:t>
            </w:r>
          </w:p>
        </w:tc>
      </w:tr>
      <w:tr w14:paraId="2CB3DADF">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04EB3B9">
            <w:pPr>
              <w:widowControl/>
              <w:jc w:val="left"/>
              <w:rPr>
                <w:rFonts w:hint="eastAsia" w:ascii="宋体" w:hAnsi="宋体" w:eastAsia="宋体" w:cs="宋体"/>
                <w:color w:val="000000"/>
                <w:kern w:val="0"/>
                <w:lang w:eastAsia="zh-CN"/>
              </w:rPr>
            </w:pPr>
            <w:r>
              <w:rPr>
                <w:rFonts w:hint="eastAsia" w:ascii="宋体" w:hAnsi="宋体" w:cs="宋体"/>
                <w:color w:val="000000"/>
                <w:kern w:val="0"/>
              </w:rPr>
              <w:t>曲轴前油封</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597DC5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80</w:t>
            </w:r>
          </w:p>
        </w:tc>
        <w:tc>
          <w:tcPr>
            <w:tcW w:w="677" w:type="dxa"/>
            <w:tcBorders>
              <w:top w:val="nil"/>
              <w:left w:val="nil"/>
              <w:bottom w:val="single" w:color="auto" w:sz="4" w:space="0"/>
              <w:right w:val="single" w:color="auto" w:sz="4" w:space="0"/>
            </w:tcBorders>
            <w:noWrap/>
            <w:vAlign w:val="center"/>
          </w:tcPr>
          <w:p w14:paraId="2ED8F6A5">
            <w:pPr>
              <w:widowControl/>
              <w:jc w:val="center"/>
              <w:rPr>
                <w:rFonts w:ascii="宋体" w:hAnsi="宋体" w:cs="宋体"/>
                <w:color w:val="000000"/>
                <w:kern w:val="0"/>
              </w:rPr>
            </w:pPr>
            <w:r>
              <w:rPr>
                <w:rFonts w:hint="eastAsia" w:ascii="宋体" w:hAnsi="宋体" w:cs="宋体"/>
                <w:color w:val="000000"/>
                <w:kern w:val="0"/>
              </w:rPr>
              <w:t>80</w:t>
            </w:r>
          </w:p>
        </w:tc>
        <w:tc>
          <w:tcPr>
            <w:tcW w:w="651" w:type="dxa"/>
            <w:tcBorders>
              <w:top w:val="nil"/>
              <w:left w:val="nil"/>
              <w:bottom w:val="single" w:color="auto" w:sz="4" w:space="0"/>
              <w:right w:val="single" w:color="auto" w:sz="4" w:space="0"/>
            </w:tcBorders>
            <w:noWrap/>
            <w:vAlign w:val="center"/>
          </w:tcPr>
          <w:p w14:paraId="00232E48">
            <w:pPr>
              <w:widowControl/>
              <w:jc w:val="center"/>
              <w:rPr>
                <w:rFonts w:ascii="宋体" w:hAnsi="宋体" w:cs="宋体"/>
                <w:color w:val="000000"/>
                <w:kern w:val="0"/>
              </w:rPr>
            </w:pPr>
            <w:r>
              <w:rPr>
                <w:rFonts w:hint="eastAsia" w:ascii="宋体" w:hAnsi="宋体" w:cs="宋体"/>
                <w:color w:val="000000"/>
                <w:kern w:val="0"/>
              </w:rPr>
              <w:t>80</w:t>
            </w:r>
          </w:p>
        </w:tc>
        <w:tc>
          <w:tcPr>
            <w:tcW w:w="709" w:type="dxa"/>
            <w:tcBorders>
              <w:top w:val="single" w:color="auto" w:sz="4" w:space="0"/>
              <w:left w:val="nil"/>
              <w:bottom w:val="single" w:color="auto" w:sz="4" w:space="0"/>
              <w:right w:val="single" w:color="auto" w:sz="4" w:space="0"/>
            </w:tcBorders>
          </w:tcPr>
          <w:p w14:paraId="486A871C">
            <w:pPr>
              <w:widowControl/>
              <w:jc w:val="center"/>
              <w:rPr>
                <w:rFonts w:ascii="宋体" w:hAnsi="宋体" w:cs="宋体"/>
                <w:color w:val="000000"/>
                <w:kern w:val="0"/>
              </w:rPr>
            </w:pPr>
            <w:r>
              <w:rPr>
                <w:rFonts w:hint="eastAsia" w:ascii="宋体" w:hAnsi="宋体" w:cs="宋体"/>
                <w:color w:val="000000"/>
                <w:kern w:val="0"/>
              </w:rPr>
              <w:t>80</w:t>
            </w:r>
          </w:p>
        </w:tc>
        <w:tc>
          <w:tcPr>
            <w:tcW w:w="905" w:type="dxa"/>
            <w:tcBorders>
              <w:top w:val="single" w:color="auto" w:sz="4" w:space="0"/>
              <w:left w:val="single" w:color="auto" w:sz="4" w:space="0"/>
              <w:bottom w:val="single" w:color="auto" w:sz="4" w:space="0"/>
              <w:right w:val="single" w:color="auto" w:sz="4" w:space="0"/>
            </w:tcBorders>
          </w:tcPr>
          <w:p w14:paraId="2166869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165</w:t>
            </w:r>
          </w:p>
        </w:tc>
        <w:tc>
          <w:tcPr>
            <w:tcW w:w="675" w:type="dxa"/>
            <w:tcBorders>
              <w:top w:val="single" w:color="auto" w:sz="4" w:space="0"/>
              <w:left w:val="single" w:color="auto" w:sz="4" w:space="0"/>
              <w:bottom w:val="single" w:color="auto" w:sz="4" w:space="0"/>
              <w:right w:val="single" w:color="auto" w:sz="4" w:space="0"/>
            </w:tcBorders>
            <w:noWrap/>
            <w:vAlign w:val="center"/>
          </w:tcPr>
          <w:p w14:paraId="3BCE9F22">
            <w:pPr>
              <w:widowControl/>
              <w:jc w:val="center"/>
              <w:rPr>
                <w:rFonts w:ascii="宋体" w:hAnsi="宋体" w:cs="宋体"/>
                <w:color w:val="000000"/>
                <w:kern w:val="0"/>
              </w:rPr>
            </w:pPr>
            <w:r>
              <w:rPr>
                <w:rFonts w:hint="eastAsia" w:ascii="宋体" w:hAnsi="宋体" w:cs="宋体"/>
                <w:color w:val="000000"/>
                <w:kern w:val="0"/>
              </w:rPr>
              <w:t>60</w:t>
            </w:r>
          </w:p>
        </w:tc>
        <w:tc>
          <w:tcPr>
            <w:tcW w:w="900" w:type="dxa"/>
            <w:tcBorders>
              <w:top w:val="single" w:color="auto" w:sz="4" w:space="0"/>
              <w:left w:val="single" w:color="auto" w:sz="4" w:space="0"/>
              <w:bottom w:val="single" w:color="auto" w:sz="4" w:space="0"/>
              <w:right w:val="single" w:color="auto" w:sz="4" w:space="0"/>
            </w:tcBorders>
          </w:tcPr>
          <w:p w14:paraId="1CADB6B6">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noWrap/>
            <w:vAlign w:val="center"/>
          </w:tcPr>
          <w:p w14:paraId="4C2215A2">
            <w:pPr>
              <w:widowControl/>
              <w:jc w:val="center"/>
              <w:rPr>
                <w:rFonts w:ascii="宋体" w:hAnsi="宋体" w:cs="宋体"/>
                <w:color w:val="000000"/>
                <w:kern w:val="0"/>
              </w:rPr>
            </w:pPr>
            <w:r>
              <w:rPr>
                <w:rFonts w:hint="eastAsia" w:ascii="宋体" w:hAnsi="宋体" w:cs="宋体"/>
                <w:color w:val="000000"/>
                <w:kern w:val="0"/>
              </w:rPr>
              <w:t>120</w:t>
            </w:r>
          </w:p>
        </w:tc>
      </w:tr>
      <w:tr w14:paraId="595DBE1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DCDE63E">
            <w:pPr>
              <w:widowControl/>
              <w:jc w:val="left"/>
              <w:rPr>
                <w:rFonts w:hint="eastAsia" w:ascii="宋体" w:hAnsi="宋体" w:eastAsia="宋体" w:cs="宋体"/>
                <w:color w:val="000000"/>
                <w:kern w:val="0"/>
                <w:lang w:eastAsia="zh-CN"/>
              </w:rPr>
            </w:pPr>
            <w:r>
              <w:rPr>
                <w:rFonts w:hint="eastAsia" w:ascii="宋体" w:hAnsi="宋体" w:cs="宋体"/>
                <w:color w:val="000000"/>
                <w:kern w:val="0"/>
              </w:rPr>
              <w:t>变速箱脚垫</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1D37946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260</w:t>
            </w:r>
          </w:p>
        </w:tc>
        <w:tc>
          <w:tcPr>
            <w:tcW w:w="677" w:type="dxa"/>
            <w:tcBorders>
              <w:top w:val="nil"/>
              <w:left w:val="nil"/>
              <w:bottom w:val="single" w:color="auto" w:sz="4" w:space="0"/>
              <w:right w:val="single" w:color="auto" w:sz="4" w:space="0"/>
            </w:tcBorders>
            <w:noWrap/>
            <w:vAlign w:val="center"/>
          </w:tcPr>
          <w:p w14:paraId="7AB571F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265</w:t>
            </w:r>
          </w:p>
        </w:tc>
        <w:tc>
          <w:tcPr>
            <w:tcW w:w="651" w:type="dxa"/>
            <w:tcBorders>
              <w:top w:val="nil"/>
              <w:left w:val="nil"/>
              <w:bottom w:val="single" w:color="auto" w:sz="4" w:space="0"/>
              <w:right w:val="single" w:color="auto" w:sz="4" w:space="0"/>
            </w:tcBorders>
            <w:noWrap/>
            <w:vAlign w:val="center"/>
          </w:tcPr>
          <w:p w14:paraId="3E3374CF">
            <w:pPr>
              <w:widowControl/>
              <w:jc w:val="center"/>
              <w:rPr>
                <w:rFonts w:ascii="宋体" w:hAnsi="宋体" w:cs="宋体"/>
                <w:color w:val="000000"/>
                <w:kern w:val="0"/>
              </w:rPr>
            </w:pPr>
            <w:r>
              <w:rPr>
                <w:rFonts w:hint="eastAsia" w:ascii="宋体" w:hAnsi="宋体" w:cs="宋体"/>
                <w:color w:val="000000"/>
                <w:kern w:val="0"/>
              </w:rPr>
              <w:t>190</w:t>
            </w:r>
          </w:p>
        </w:tc>
        <w:tc>
          <w:tcPr>
            <w:tcW w:w="709" w:type="dxa"/>
            <w:tcBorders>
              <w:top w:val="single" w:color="auto" w:sz="4" w:space="0"/>
              <w:left w:val="nil"/>
              <w:bottom w:val="single" w:color="auto" w:sz="4" w:space="0"/>
              <w:right w:val="single" w:color="auto" w:sz="4" w:space="0"/>
            </w:tcBorders>
          </w:tcPr>
          <w:p w14:paraId="55F9B226">
            <w:pPr>
              <w:widowControl/>
              <w:jc w:val="center"/>
              <w:rPr>
                <w:rFonts w:ascii="宋体" w:hAnsi="宋体" w:cs="宋体"/>
                <w:color w:val="000000"/>
                <w:kern w:val="0"/>
              </w:rPr>
            </w:pPr>
            <w:r>
              <w:rPr>
                <w:rFonts w:hint="eastAsia" w:ascii="宋体" w:hAnsi="宋体" w:cs="宋体"/>
                <w:color w:val="000000"/>
                <w:kern w:val="0"/>
              </w:rPr>
              <w:t>260</w:t>
            </w:r>
          </w:p>
        </w:tc>
        <w:tc>
          <w:tcPr>
            <w:tcW w:w="905" w:type="dxa"/>
            <w:tcBorders>
              <w:top w:val="single" w:color="auto" w:sz="4" w:space="0"/>
              <w:left w:val="single" w:color="auto" w:sz="4" w:space="0"/>
              <w:bottom w:val="single" w:color="auto" w:sz="4" w:space="0"/>
              <w:right w:val="single" w:color="auto" w:sz="4" w:space="0"/>
            </w:tcBorders>
          </w:tcPr>
          <w:p w14:paraId="7D2724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c>
          <w:tcPr>
            <w:tcW w:w="675" w:type="dxa"/>
            <w:tcBorders>
              <w:top w:val="single" w:color="auto" w:sz="4" w:space="0"/>
              <w:left w:val="single" w:color="auto" w:sz="4" w:space="0"/>
              <w:bottom w:val="single" w:color="auto" w:sz="4" w:space="0"/>
              <w:right w:val="single" w:color="auto" w:sz="4" w:space="0"/>
            </w:tcBorders>
            <w:noWrap/>
            <w:vAlign w:val="center"/>
          </w:tcPr>
          <w:p w14:paraId="7427B113">
            <w:pPr>
              <w:widowControl/>
              <w:jc w:val="center"/>
              <w:rPr>
                <w:rFonts w:ascii="宋体" w:hAnsi="宋体" w:cs="宋体"/>
                <w:color w:val="000000"/>
                <w:kern w:val="0"/>
              </w:rPr>
            </w:pPr>
            <w:r>
              <w:rPr>
                <w:rFonts w:hint="eastAsia" w:ascii="宋体" w:hAnsi="宋体" w:cs="宋体"/>
                <w:color w:val="000000"/>
                <w:kern w:val="0"/>
              </w:rPr>
              <w:t>170</w:t>
            </w:r>
          </w:p>
        </w:tc>
        <w:tc>
          <w:tcPr>
            <w:tcW w:w="900" w:type="dxa"/>
            <w:tcBorders>
              <w:top w:val="single" w:color="auto" w:sz="4" w:space="0"/>
              <w:left w:val="single" w:color="auto" w:sz="4" w:space="0"/>
              <w:bottom w:val="single" w:color="auto" w:sz="4" w:space="0"/>
              <w:right w:val="single" w:color="auto" w:sz="4" w:space="0"/>
            </w:tcBorders>
          </w:tcPr>
          <w:p w14:paraId="05BD577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320</w:t>
            </w:r>
          </w:p>
        </w:tc>
        <w:tc>
          <w:tcPr>
            <w:tcW w:w="779" w:type="dxa"/>
            <w:tcBorders>
              <w:top w:val="single" w:color="auto" w:sz="4" w:space="0"/>
              <w:left w:val="single" w:color="auto" w:sz="4" w:space="0"/>
              <w:bottom w:val="single" w:color="auto" w:sz="4" w:space="0"/>
              <w:right w:val="single" w:color="auto" w:sz="4" w:space="0"/>
            </w:tcBorders>
            <w:noWrap/>
            <w:vAlign w:val="center"/>
          </w:tcPr>
          <w:p w14:paraId="3C404F9C">
            <w:pPr>
              <w:widowControl/>
              <w:jc w:val="center"/>
              <w:rPr>
                <w:rFonts w:ascii="宋体" w:hAnsi="宋体" w:cs="宋体"/>
                <w:color w:val="000000"/>
                <w:kern w:val="0"/>
              </w:rPr>
            </w:pPr>
            <w:r>
              <w:rPr>
                <w:rFonts w:hint="eastAsia" w:ascii="宋体" w:hAnsi="宋体" w:cs="宋体"/>
                <w:color w:val="000000"/>
                <w:kern w:val="0"/>
              </w:rPr>
              <w:t>420</w:t>
            </w:r>
          </w:p>
        </w:tc>
      </w:tr>
      <w:tr w14:paraId="06C89B0A">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2F925594">
            <w:pPr>
              <w:widowControl/>
              <w:jc w:val="left"/>
              <w:rPr>
                <w:rFonts w:hint="default"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变速箱修理包（套）</w:t>
            </w:r>
          </w:p>
        </w:tc>
        <w:tc>
          <w:tcPr>
            <w:tcW w:w="1000" w:type="dxa"/>
            <w:tcBorders>
              <w:top w:val="nil"/>
              <w:left w:val="nil"/>
              <w:bottom w:val="single" w:color="auto" w:sz="4" w:space="0"/>
              <w:right w:val="single" w:color="auto" w:sz="4" w:space="0"/>
            </w:tcBorders>
            <w:shd w:val="clear" w:color="auto" w:fill="auto"/>
            <w:noWrap/>
            <w:vAlign w:val="center"/>
          </w:tcPr>
          <w:p w14:paraId="03576DBC">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880</w:t>
            </w:r>
          </w:p>
        </w:tc>
        <w:tc>
          <w:tcPr>
            <w:tcW w:w="677" w:type="dxa"/>
            <w:tcBorders>
              <w:top w:val="nil"/>
              <w:left w:val="nil"/>
              <w:bottom w:val="single" w:color="auto" w:sz="4" w:space="0"/>
              <w:right w:val="single" w:color="auto" w:sz="4" w:space="0"/>
            </w:tcBorders>
            <w:shd w:val="clear" w:color="auto" w:fill="auto"/>
            <w:noWrap/>
            <w:vAlign w:val="center"/>
          </w:tcPr>
          <w:p w14:paraId="7F96E30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1180</w:t>
            </w:r>
          </w:p>
        </w:tc>
        <w:tc>
          <w:tcPr>
            <w:tcW w:w="651" w:type="dxa"/>
            <w:tcBorders>
              <w:top w:val="nil"/>
              <w:left w:val="nil"/>
              <w:bottom w:val="single" w:color="auto" w:sz="4" w:space="0"/>
              <w:right w:val="single" w:color="auto" w:sz="4" w:space="0"/>
            </w:tcBorders>
            <w:shd w:val="clear" w:color="auto" w:fill="auto"/>
            <w:noWrap/>
            <w:vAlign w:val="center"/>
          </w:tcPr>
          <w:p w14:paraId="78CABF5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1180</w:t>
            </w:r>
          </w:p>
        </w:tc>
        <w:tc>
          <w:tcPr>
            <w:tcW w:w="709" w:type="dxa"/>
            <w:tcBorders>
              <w:top w:val="single" w:color="auto" w:sz="4" w:space="0"/>
              <w:left w:val="nil"/>
              <w:bottom w:val="single" w:color="auto" w:sz="4" w:space="0"/>
              <w:right w:val="single" w:color="auto" w:sz="4" w:space="0"/>
            </w:tcBorders>
            <w:shd w:val="clear" w:color="auto" w:fill="auto"/>
            <w:vAlign w:val="top"/>
          </w:tcPr>
          <w:p w14:paraId="2E5BF33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1260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590CEF7">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1720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3BCA9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4AE17F8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8E24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1430</w:t>
            </w:r>
          </w:p>
        </w:tc>
      </w:tr>
      <w:tr w14:paraId="5CEFB408">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5B5F26F3">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变速箱油底垫（个）</w:t>
            </w:r>
          </w:p>
        </w:tc>
        <w:tc>
          <w:tcPr>
            <w:tcW w:w="1000" w:type="dxa"/>
            <w:tcBorders>
              <w:top w:val="nil"/>
              <w:left w:val="nil"/>
              <w:bottom w:val="single" w:color="auto" w:sz="4" w:space="0"/>
              <w:right w:val="single" w:color="auto" w:sz="4" w:space="0"/>
            </w:tcBorders>
            <w:shd w:val="clear" w:color="auto" w:fill="auto"/>
            <w:noWrap/>
            <w:vAlign w:val="center"/>
          </w:tcPr>
          <w:p w14:paraId="714E51E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01502A81">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160</w:t>
            </w:r>
          </w:p>
        </w:tc>
        <w:tc>
          <w:tcPr>
            <w:tcW w:w="651" w:type="dxa"/>
            <w:tcBorders>
              <w:top w:val="nil"/>
              <w:left w:val="nil"/>
              <w:bottom w:val="single" w:color="auto" w:sz="4" w:space="0"/>
              <w:right w:val="single" w:color="auto" w:sz="4" w:space="0"/>
            </w:tcBorders>
            <w:shd w:val="clear" w:color="auto" w:fill="auto"/>
            <w:noWrap/>
            <w:vAlign w:val="center"/>
          </w:tcPr>
          <w:p w14:paraId="40169DFC">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240</w:t>
            </w:r>
          </w:p>
        </w:tc>
        <w:tc>
          <w:tcPr>
            <w:tcW w:w="709" w:type="dxa"/>
            <w:tcBorders>
              <w:top w:val="single" w:color="auto" w:sz="4" w:space="0"/>
              <w:left w:val="nil"/>
              <w:bottom w:val="single" w:color="auto" w:sz="4" w:space="0"/>
              <w:right w:val="single" w:color="auto" w:sz="4" w:space="0"/>
            </w:tcBorders>
            <w:shd w:val="clear" w:color="auto" w:fill="auto"/>
            <w:vAlign w:val="top"/>
          </w:tcPr>
          <w:p w14:paraId="6A9C0A7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6AAFB68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240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1EF6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4F93ED7A">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sz w:val="21"/>
                <w:szCs w:val="22"/>
                <w:lang w:val="en-US" w:eastAsia="zh-CN" w:bidi="ar-SA"/>
              </w:rPr>
              <w:t>380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7BCF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340</w:t>
            </w:r>
          </w:p>
        </w:tc>
      </w:tr>
      <w:tr w14:paraId="63221C68">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71ADE91B">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变速箱机电单元（个）</w:t>
            </w:r>
          </w:p>
        </w:tc>
        <w:tc>
          <w:tcPr>
            <w:tcW w:w="1000" w:type="dxa"/>
            <w:tcBorders>
              <w:top w:val="nil"/>
              <w:left w:val="nil"/>
              <w:bottom w:val="single" w:color="auto" w:sz="4" w:space="0"/>
              <w:right w:val="single" w:color="auto" w:sz="4" w:space="0"/>
            </w:tcBorders>
            <w:shd w:val="clear" w:color="auto" w:fill="auto"/>
            <w:noWrap/>
            <w:vAlign w:val="center"/>
          </w:tcPr>
          <w:p w14:paraId="40A3BCC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677" w:type="dxa"/>
            <w:tcBorders>
              <w:top w:val="nil"/>
              <w:left w:val="nil"/>
              <w:bottom w:val="single" w:color="auto" w:sz="4" w:space="0"/>
              <w:right w:val="single" w:color="auto" w:sz="4" w:space="0"/>
            </w:tcBorders>
            <w:shd w:val="clear" w:color="auto" w:fill="auto"/>
            <w:noWrap/>
            <w:vAlign w:val="center"/>
          </w:tcPr>
          <w:p w14:paraId="634CA687">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2580</w:t>
            </w:r>
          </w:p>
        </w:tc>
        <w:tc>
          <w:tcPr>
            <w:tcW w:w="651" w:type="dxa"/>
            <w:tcBorders>
              <w:top w:val="nil"/>
              <w:left w:val="nil"/>
              <w:bottom w:val="single" w:color="auto" w:sz="4" w:space="0"/>
              <w:right w:val="single" w:color="auto" w:sz="4" w:space="0"/>
            </w:tcBorders>
            <w:shd w:val="clear" w:color="auto" w:fill="auto"/>
            <w:noWrap/>
            <w:vAlign w:val="center"/>
          </w:tcPr>
          <w:p w14:paraId="4B7734DE">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3650</w:t>
            </w:r>
          </w:p>
        </w:tc>
        <w:tc>
          <w:tcPr>
            <w:tcW w:w="709" w:type="dxa"/>
            <w:tcBorders>
              <w:top w:val="single" w:color="auto" w:sz="4" w:space="0"/>
              <w:left w:val="nil"/>
              <w:bottom w:val="single" w:color="auto" w:sz="4" w:space="0"/>
              <w:right w:val="single" w:color="auto" w:sz="4" w:space="0"/>
            </w:tcBorders>
            <w:shd w:val="clear" w:color="auto" w:fill="auto"/>
            <w:vAlign w:val="top"/>
          </w:tcPr>
          <w:p w14:paraId="7E8681FF">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2550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1C6EBDB9">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11400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58E73">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3ACF44B5">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0F256">
            <w:pPr>
              <w:widowControl/>
              <w:jc w:val="center"/>
              <w:rPr>
                <w:rFonts w:hint="eastAsia"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12400</w:t>
            </w:r>
          </w:p>
        </w:tc>
      </w:tr>
      <w:tr w14:paraId="604C373C">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49667EAB">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变速箱密封圈（个）</w:t>
            </w:r>
          </w:p>
        </w:tc>
        <w:tc>
          <w:tcPr>
            <w:tcW w:w="1000" w:type="dxa"/>
            <w:tcBorders>
              <w:top w:val="nil"/>
              <w:left w:val="nil"/>
              <w:bottom w:val="single" w:color="auto" w:sz="4" w:space="0"/>
              <w:right w:val="single" w:color="auto" w:sz="4" w:space="0"/>
            </w:tcBorders>
            <w:shd w:val="clear" w:color="auto" w:fill="auto"/>
            <w:noWrap/>
            <w:vAlign w:val="center"/>
          </w:tcPr>
          <w:p w14:paraId="2543485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70</w:t>
            </w:r>
          </w:p>
        </w:tc>
        <w:tc>
          <w:tcPr>
            <w:tcW w:w="677" w:type="dxa"/>
            <w:tcBorders>
              <w:top w:val="nil"/>
              <w:left w:val="nil"/>
              <w:bottom w:val="single" w:color="auto" w:sz="4" w:space="0"/>
              <w:right w:val="single" w:color="auto" w:sz="4" w:space="0"/>
            </w:tcBorders>
            <w:shd w:val="clear" w:color="auto" w:fill="auto"/>
            <w:noWrap/>
            <w:vAlign w:val="center"/>
          </w:tcPr>
          <w:p w14:paraId="3C3822EE">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100</w:t>
            </w:r>
          </w:p>
        </w:tc>
        <w:tc>
          <w:tcPr>
            <w:tcW w:w="651" w:type="dxa"/>
            <w:tcBorders>
              <w:top w:val="nil"/>
              <w:left w:val="nil"/>
              <w:bottom w:val="single" w:color="auto" w:sz="4" w:space="0"/>
              <w:right w:val="single" w:color="auto" w:sz="4" w:space="0"/>
            </w:tcBorders>
            <w:shd w:val="clear" w:color="auto" w:fill="auto"/>
            <w:noWrap/>
            <w:vAlign w:val="center"/>
          </w:tcPr>
          <w:p w14:paraId="00EC61D7">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110</w:t>
            </w:r>
          </w:p>
        </w:tc>
        <w:tc>
          <w:tcPr>
            <w:tcW w:w="709" w:type="dxa"/>
            <w:tcBorders>
              <w:top w:val="single" w:color="auto" w:sz="4" w:space="0"/>
              <w:left w:val="nil"/>
              <w:bottom w:val="single" w:color="auto" w:sz="4" w:space="0"/>
              <w:right w:val="single" w:color="auto" w:sz="4" w:space="0"/>
            </w:tcBorders>
            <w:shd w:val="clear" w:color="auto" w:fill="auto"/>
            <w:vAlign w:val="top"/>
          </w:tcPr>
          <w:p w14:paraId="60E24E40">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110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0E945075">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130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DE6F36">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6D401C4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27C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150</w:t>
            </w:r>
          </w:p>
        </w:tc>
      </w:tr>
      <w:tr w14:paraId="3679ABD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shd w:val="clear" w:color="auto" w:fill="auto"/>
            <w:vAlign w:val="center"/>
          </w:tcPr>
          <w:p w14:paraId="3F8C6D6E">
            <w:pPr>
              <w:widowControl/>
              <w:jc w:val="left"/>
              <w:rPr>
                <w:rFonts w:hint="eastAsia" w:ascii="宋体" w:hAnsi="宋体" w:eastAsia="宋体" w:cs="宋体"/>
                <w:color w:val="000000" w:themeColor="text1"/>
                <w:kern w:val="0"/>
                <w:sz w:val="21"/>
                <w:szCs w:val="22"/>
                <w:lang w:val="en-US" w:eastAsia="zh-CN" w:bidi="ar-SA"/>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变速箱齿轮（小）</w:t>
            </w:r>
          </w:p>
        </w:tc>
        <w:tc>
          <w:tcPr>
            <w:tcW w:w="1000" w:type="dxa"/>
            <w:tcBorders>
              <w:top w:val="nil"/>
              <w:left w:val="nil"/>
              <w:bottom w:val="single" w:color="auto" w:sz="4" w:space="0"/>
              <w:right w:val="single" w:color="auto" w:sz="4" w:space="0"/>
            </w:tcBorders>
            <w:shd w:val="clear" w:color="auto" w:fill="auto"/>
            <w:noWrap/>
            <w:vAlign w:val="center"/>
          </w:tcPr>
          <w:p w14:paraId="38366498">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470</w:t>
            </w:r>
          </w:p>
        </w:tc>
        <w:tc>
          <w:tcPr>
            <w:tcW w:w="677" w:type="dxa"/>
            <w:tcBorders>
              <w:top w:val="nil"/>
              <w:left w:val="nil"/>
              <w:bottom w:val="single" w:color="auto" w:sz="4" w:space="0"/>
              <w:right w:val="single" w:color="auto" w:sz="4" w:space="0"/>
            </w:tcBorders>
            <w:shd w:val="clear" w:color="auto" w:fill="auto"/>
            <w:noWrap/>
            <w:vAlign w:val="center"/>
          </w:tcPr>
          <w:p w14:paraId="46AFD52D">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700</w:t>
            </w:r>
          </w:p>
        </w:tc>
        <w:tc>
          <w:tcPr>
            <w:tcW w:w="651" w:type="dxa"/>
            <w:tcBorders>
              <w:top w:val="nil"/>
              <w:left w:val="nil"/>
              <w:bottom w:val="single" w:color="auto" w:sz="4" w:space="0"/>
              <w:right w:val="single" w:color="auto" w:sz="4" w:space="0"/>
            </w:tcBorders>
            <w:shd w:val="clear" w:color="auto" w:fill="auto"/>
            <w:noWrap/>
            <w:vAlign w:val="center"/>
          </w:tcPr>
          <w:p w14:paraId="27019F89">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730</w:t>
            </w:r>
          </w:p>
        </w:tc>
        <w:tc>
          <w:tcPr>
            <w:tcW w:w="709" w:type="dxa"/>
            <w:tcBorders>
              <w:top w:val="single" w:color="auto" w:sz="4" w:space="0"/>
              <w:left w:val="nil"/>
              <w:bottom w:val="single" w:color="auto" w:sz="4" w:space="0"/>
              <w:right w:val="single" w:color="auto" w:sz="4" w:space="0"/>
            </w:tcBorders>
            <w:shd w:val="clear" w:color="auto" w:fill="auto"/>
            <w:vAlign w:val="top"/>
          </w:tcPr>
          <w:p w14:paraId="33410CC3">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670</w:t>
            </w:r>
          </w:p>
        </w:tc>
        <w:tc>
          <w:tcPr>
            <w:tcW w:w="905" w:type="dxa"/>
            <w:tcBorders>
              <w:top w:val="single" w:color="auto" w:sz="4" w:space="0"/>
              <w:left w:val="single" w:color="auto" w:sz="4" w:space="0"/>
              <w:bottom w:val="single" w:color="auto" w:sz="4" w:space="0"/>
              <w:right w:val="single" w:color="auto" w:sz="4" w:space="0"/>
            </w:tcBorders>
            <w:shd w:val="clear" w:color="auto" w:fill="auto"/>
            <w:vAlign w:val="top"/>
          </w:tcPr>
          <w:p w14:paraId="40930364">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1220</w:t>
            </w:r>
          </w:p>
        </w:tc>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3B5A3">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top"/>
          </w:tcPr>
          <w:p w14:paraId="25C8FDBB">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760</w:t>
            </w:r>
          </w:p>
        </w:tc>
        <w:tc>
          <w:tcPr>
            <w:tcW w:w="7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6AC722">
            <w:pPr>
              <w:widowControl/>
              <w:jc w:val="center"/>
              <w:rPr>
                <w:rFonts w:hint="default" w:ascii="宋体" w:hAnsi="宋体" w:eastAsia="宋体" w:cs="宋体"/>
                <w:color w:val="auto"/>
                <w:kern w:val="0"/>
                <w:sz w:val="21"/>
                <w:szCs w:val="22"/>
                <w:lang w:val="en-US" w:eastAsia="zh-CN" w:bidi="ar-SA"/>
              </w:rPr>
            </w:pPr>
            <w:r>
              <w:rPr>
                <w:rFonts w:hint="eastAsia" w:ascii="宋体" w:hAnsi="宋体" w:cs="宋体"/>
                <w:color w:val="auto"/>
                <w:kern w:val="0"/>
                <w:lang w:val="en-US" w:eastAsia="zh-CN"/>
              </w:rPr>
              <w:t>1630</w:t>
            </w:r>
          </w:p>
        </w:tc>
      </w:tr>
      <w:tr w14:paraId="22D504A2">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103069A4">
            <w:pPr>
              <w:widowControl/>
              <w:jc w:val="left"/>
              <w:rPr>
                <w:rFonts w:hint="eastAsia" w:ascii="宋体" w:hAnsi="宋体" w:eastAsia="宋体" w:cs="宋体"/>
                <w:color w:val="000000"/>
                <w:kern w:val="0"/>
                <w:lang w:eastAsia="zh-CN"/>
              </w:rPr>
            </w:pPr>
            <w:r>
              <w:rPr>
                <w:rFonts w:hint="eastAsia" w:ascii="宋体" w:hAnsi="宋体" w:cs="宋体"/>
                <w:color w:val="000000"/>
                <w:kern w:val="0"/>
              </w:rPr>
              <w:t>发动机机角</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3B8FC69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570</w:t>
            </w:r>
          </w:p>
        </w:tc>
        <w:tc>
          <w:tcPr>
            <w:tcW w:w="677" w:type="dxa"/>
            <w:tcBorders>
              <w:top w:val="nil"/>
              <w:left w:val="nil"/>
              <w:bottom w:val="single" w:color="auto" w:sz="4" w:space="0"/>
              <w:right w:val="single" w:color="auto" w:sz="4" w:space="0"/>
            </w:tcBorders>
            <w:noWrap/>
            <w:vAlign w:val="center"/>
          </w:tcPr>
          <w:p w14:paraId="7F8F151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46836703">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3769E14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4</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2532C51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630</w:t>
            </w:r>
          </w:p>
        </w:tc>
        <w:tc>
          <w:tcPr>
            <w:tcW w:w="675" w:type="dxa"/>
            <w:tcBorders>
              <w:top w:val="single" w:color="auto" w:sz="4" w:space="0"/>
              <w:left w:val="single" w:color="auto" w:sz="4" w:space="0"/>
              <w:bottom w:val="single" w:color="auto" w:sz="4" w:space="0"/>
              <w:right w:val="single" w:color="auto" w:sz="4" w:space="0"/>
            </w:tcBorders>
            <w:noWrap/>
            <w:vAlign w:val="center"/>
          </w:tcPr>
          <w:p w14:paraId="45A417E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40</w:t>
            </w:r>
          </w:p>
        </w:tc>
        <w:tc>
          <w:tcPr>
            <w:tcW w:w="900" w:type="dxa"/>
            <w:tcBorders>
              <w:top w:val="single" w:color="auto" w:sz="4" w:space="0"/>
              <w:left w:val="single" w:color="auto" w:sz="4" w:space="0"/>
              <w:bottom w:val="single" w:color="auto" w:sz="4" w:space="0"/>
              <w:right w:val="single" w:color="auto" w:sz="4" w:space="0"/>
            </w:tcBorders>
          </w:tcPr>
          <w:p w14:paraId="3B7F001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480</w:t>
            </w:r>
          </w:p>
        </w:tc>
        <w:tc>
          <w:tcPr>
            <w:tcW w:w="779" w:type="dxa"/>
            <w:tcBorders>
              <w:top w:val="single" w:color="auto" w:sz="4" w:space="0"/>
              <w:left w:val="single" w:color="auto" w:sz="4" w:space="0"/>
              <w:bottom w:val="single" w:color="auto" w:sz="4" w:space="0"/>
              <w:right w:val="single" w:color="auto" w:sz="4" w:space="0"/>
            </w:tcBorders>
            <w:noWrap/>
            <w:vAlign w:val="center"/>
          </w:tcPr>
          <w:p w14:paraId="517AD6A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710</w:t>
            </w:r>
          </w:p>
        </w:tc>
      </w:tr>
      <w:tr w14:paraId="5E718E2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7AC837BD">
            <w:pPr>
              <w:widowControl/>
              <w:jc w:val="left"/>
              <w:rPr>
                <w:rFonts w:hint="eastAsia" w:ascii="宋体" w:hAnsi="宋体" w:eastAsia="宋体" w:cs="宋体"/>
                <w:color w:val="000000"/>
                <w:kern w:val="0"/>
                <w:lang w:eastAsia="zh-CN"/>
              </w:rPr>
            </w:pPr>
            <w:r>
              <w:rPr>
                <w:rFonts w:hint="eastAsia" w:ascii="宋体" w:hAnsi="宋体" w:cs="宋体"/>
                <w:color w:val="000000"/>
                <w:kern w:val="0"/>
              </w:rPr>
              <w:t>空调压力开关</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6861192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677" w:type="dxa"/>
            <w:tcBorders>
              <w:top w:val="nil"/>
              <w:left w:val="nil"/>
              <w:bottom w:val="single" w:color="auto" w:sz="4" w:space="0"/>
              <w:right w:val="single" w:color="auto" w:sz="4" w:space="0"/>
            </w:tcBorders>
            <w:noWrap/>
            <w:vAlign w:val="center"/>
          </w:tcPr>
          <w:p w14:paraId="588F88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651" w:type="dxa"/>
            <w:tcBorders>
              <w:top w:val="nil"/>
              <w:left w:val="nil"/>
              <w:bottom w:val="single" w:color="auto" w:sz="4" w:space="0"/>
              <w:right w:val="single" w:color="auto" w:sz="4" w:space="0"/>
            </w:tcBorders>
            <w:noWrap/>
            <w:vAlign w:val="center"/>
          </w:tcPr>
          <w:p w14:paraId="13CD0F3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90</w:t>
            </w:r>
          </w:p>
        </w:tc>
        <w:tc>
          <w:tcPr>
            <w:tcW w:w="709" w:type="dxa"/>
            <w:tcBorders>
              <w:top w:val="single" w:color="auto" w:sz="4" w:space="0"/>
              <w:left w:val="nil"/>
              <w:bottom w:val="single" w:color="auto" w:sz="4" w:space="0"/>
              <w:right w:val="single" w:color="auto" w:sz="4" w:space="0"/>
            </w:tcBorders>
          </w:tcPr>
          <w:p w14:paraId="703A5F3B">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55</w:t>
            </w:r>
          </w:p>
        </w:tc>
        <w:tc>
          <w:tcPr>
            <w:tcW w:w="905" w:type="dxa"/>
            <w:tcBorders>
              <w:top w:val="single" w:color="auto" w:sz="4" w:space="0"/>
              <w:left w:val="single" w:color="auto" w:sz="4" w:space="0"/>
              <w:bottom w:val="single" w:color="auto" w:sz="4" w:space="0"/>
              <w:right w:val="single" w:color="auto" w:sz="4" w:space="0"/>
            </w:tcBorders>
          </w:tcPr>
          <w:p w14:paraId="0A5D70D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120</w:t>
            </w:r>
          </w:p>
        </w:tc>
        <w:tc>
          <w:tcPr>
            <w:tcW w:w="675" w:type="dxa"/>
            <w:tcBorders>
              <w:top w:val="single" w:color="auto" w:sz="4" w:space="0"/>
              <w:left w:val="single" w:color="auto" w:sz="4" w:space="0"/>
              <w:bottom w:val="single" w:color="auto" w:sz="4" w:space="0"/>
              <w:right w:val="single" w:color="auto" w:sz="4" w:space="0"/>
            </w:tcBorders>
            <w:noWrap/>
            <w:vAlign w:val="center"/>
          </w:tcPr>
          <w:p w14:paraId="650520D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60</w:t>
            </w:r>
          </w:p>
        </w:tc>
        <w:tc>
          <w:tcPr>
            <w:tcW w:w="900" w:type="dxa"/>
            <w:tcBorders>
              <w:top w:val="single" w:color="auto" w:sz="4" w:space="0"/>
              <w:left w:val="single" w:color="auto" w:sz="4" w:space="0"/>
              <w:bottom w:val="single" w:color="auto" w:sz="4" w:space="0"/>
              <w:right w:val="single" w:color="auto" w:sz="4" w:space="0"/>
            </w:tcBorders>
          </w:tcPr>
          <w:p w14:paraId="7EB5859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240</w:t>
            </w:r>
          </w:p>
        </w:tc>
        <w:tc>
          <w:tcPr>
            <w:tcW w:w="779" w:type="dxa"/>
            <w:tcBorders>
              <w:top w:val="single" w:color="auto" w:sz="4" w:space="0"/>
              <w:left w:val="single" w:color="auto" w:sz="4" w:space="0"/>
              <w:bottom w:val="single" w:color="auto" w:sz="4" w:space="0"/>
              <w:right w:val="single" w:color="auto" w:sz="4" w:space="0"/>
            </w:tcBorders>
            <w:noWrap/>
            <w:vAlign w:val="center"/>
          </w:tcPr>
          <w:p w14:paraId="5B9FC42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180</w:t>
            </w:r>
          </w:p>
        </w:tc>
      </w:tr>
      <w:tr w14:paraId="73442790">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5771EE80">
            <w:pPr>
              <w:widowControl/>
              <w:jc w:val="left"/>
              <w:rPr>
                <w:rFonts w:hint="eastAsia" w:ascii="宋体" w:hAnsi="宋体" w:eastAsia="宋体" w:cs="宋体"/>
                <w:color w:val="000000"/>
                <w:kern w:val="0"/>
                <w:lang w:eastAsia="zh-CN"/>
              </w:rPr>
            </w:pPr>
            <w:r>
              <w:rPr>
                <w:rFonts w:hint="eastAsia" w:ascii="宋体" w:hAnsi="宋体" w:cs="宋体"/>
                <w:color w:val="000000"/>
                <w:kern w:val="0"/>
              </w:rPr>
              <w:t>挡杆防罩套</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FD67A1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677" w:type="dxa"/>
            <w:tcBorders>
              <w:top w:val="nil"/>
              <w:left w:val="nil"/>
              <w:bottom w:val="single" w:color="auto" w:sz="4" w:space="0"/>
              <w:right w:val="single" w:color="auto" w:sz="4" w:space="0"/>
            </w:tcBorders>
            <w:noWrap/>
            <w:vAlign w:val="center"/>
          </w:tcPr>
          <w:p w14:paraId="2AF114B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40</w:t>
            </w:r>
          </w:p>
        </w:tc>
        <w:tc>
          <w:tcPr>
            <w:tcW w:w="651" w:type="dxa"/>
            <w:tcBorders>
              <w:top w:val="nil"/>
              <w:left w:val="nil"/>
              <w:bottom w:val="single" w:color="auto" w:sz="4" w:space="0"/>
              <w:right w:val="single" w:color="auto" w:sz="4" w:space="0"/>
            </w:tcBorders>
            <w:noWrap/>
            <w:vAlign w:val="center"/>
          </w:tcPr>
          <w:p w14:paraId="751029E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10</w:t>
            </w:r>
          </w:p>
        </w:tc>
        <w:tc>
          <w:tcPr>
            <w:tcW w:w="709" w:type="dxa"/>
            <w:tcBorders>
              <w:top w:val="single" w:color="auto" w:sz="4" w:space="0"/>
              <w:left w:val="nil"/>
              <w:bottom w:val="single" w:color="auto" w:sz="4" w:space="0"/>
              <w:right w:val="single" w:color="auto" w:sz="4" w:space="0"/>
            </w:tcBorders>
          </w:tcPr>
          <w:p w14:paraId="3F53CC0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20</w:t>
            </w:r>
          </w:p>
        </w:tc>
        <w:tc>
          <w:tcPr>
            <w:tcW w:w="905" w:type="dxa"/>
            <w:tcBorders>
              <w:top w:val="single" w:color="auto" w:sz="4" w:space="0"/>
              <w:left w:val="single" w:color="auto" w:sz="4" w:space="0"/>
              <w:bottom w:val="single" w:color="auto" w:sz="4" w:space="0"/>
              <w:right w:val="single" w:color="auto" w:sz="4" w:space="0"/>
            </w:tcBorders>
          </w:tcPr>
          <w:p w14:paraId="04583AF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150</w:t>
            </w:r>
          </w:p>
        </w:tc>
        <w:tc>
          <w:tcPr>
            <w:tcW w:w="675" w:type="dxa"/>
            <w:tcBorders>
              <w:top w:val="single" w:color="auto" w:sz="4" w:space="0"/>
              <w:left w:val="single" w:color="auto" w:sz="4" w:space="0"/>
              <w:bottom w:val="single" w:color="auto" w:sz="4" w:space="0"/>
              <w:right w:val="single" w:color="auto" w:sz="4" w:space="0"/>
            </w:tcBorders>
            <w:noWrap/>
            <w:vAlign w:val="center"/>
          </w:tcPr>
          <w:p w14:paraId="0056617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10</w:t>
            </w:r>
          </w:p>
        </w:tc>
        <w:tc>
          <w:tcPr>
            <w:tcW w:w="900" w:type="dxa"/>
            <w:tcBorders>
              <w:top w:val="single" w:color="auto" w:sz="4" w:space="0"/>
              <w:left w:val="single" w:color="auto" w:sz="4" w:space="0"/>
              <w:bottom w:val="single" w:color="auto" w:sz="4" w:space="0"/>
              <w:right w:val="single" w:color="auto" w:sz="4" w:space="0"/>
            </w:tcBorders>
          </w:tcPr>
          <w:p w14:paraId="727758A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130</w:t>
            </w:r>
          </w:p>
        </w:tc>
        <w:tc>
          <w:tcPr>
            <w:tcW w:w="779" w:type="dxa"/>
            <w:tcBorders>
              <w:top w:val="single" w:color="auto" w:sz="4" w:space="0"/>
              <w:left w:val="single" w:color="auto" w:sz="4" w:space="0"/>
              <w:bottom w:val="single" w:color="auto" w:sz="4" w:space="0"/>
              <w:right w:val="single" w:color="auto" w:sz="4" w:space="0"/>
            </w:tcBorders>
            <w:noWrap/>
            <w:vAlign w:val="center"/>
          </w:tcPr>
          <w:p w14:paraId="4EC32CE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00</w:t>
            </w:r>
          </w:p>
        </w:tc>
      </w:tr>
      <w:tr w14:paraId="516587B6">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4C0520DF">
            <w:pPr>
              <w:widowControl/>
              <w:jc w:val="left"/>
              <w:rPr>
                <w:rFonts w:hint="eastAsia" w:ascii="宋体" w:hAnsi="宋体" w:eastAsia="宋体" w:cs="宋体"/>
                <w:color w:val="000000"/>
                <w:kern w:val="0"/>
                <w:lang w:eastAsia="zh-CN"/>
              </w:rPr>
            </w:pPr>
            <w:r>
              <w:rPr>
                <w:rFonts w:hint="eastAsia" w:ascii="宋体" w:hAnsi="宋体" w:cs="宋体"/>
                <w:color w:val="000000"/>
                <w:kern w:val="0"/>
              </w:rPr>
              <w:t>曲轴传感器</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7888121F">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360</w:t>
            </w:r>
          </w:p>
        </w:tc>
        <w:tc>
          <w:tcPr>
            <w:tcW w:w="677" w:type="dxa"/>
            <w:tcBorders>
              <w:top w:val="nil"/>
              <w:left w:val="nil"/>
              <w:bottom w:val="single" w:color="auto" w:sz="4" w:space="0"/>
              <w:right w:val="single" w:color="auto" w:sz="4" w:space="0"/>
            </w:tcBorders>
            <w:noWrap/>
            <w:vAlign w:val="center"/>
          </w:tcPr>
          <w:p w14:paraId="00DFCD71">
            <w:pPr>
              <w:widowControl/>
              <w:jc w:val="cente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val="en-US" w:eastAsia="zh-CN"/>
              </w:rPr>
              <w:t>6</w:t>
            </w:r>
            <w:r>
              <w:rPr>
                <w:rFonts w:hint="eastAsia" w:ascii="宋体" w:hAnsi="宋体" w:cs="宋体"/>
                <w:color w:val="000000"/>
                <w:kern w:val="0"/>
              </w:rPr>
              <w:t>0</w:t>
            </w:r>
          </w:p>
        </w:tc>
        <w:tc>
          <w:tcPr>
            <w:tcW w:w="651" w:type="dxa"/>
            <w:tcBorders>
              <w:top w:val="nil"/>
              <w:left w:val="nil"/>
              <w:bottom w:val="single" w:color="auto" w:sz="4" w:space="0"/>
              <w:right w:val="single" w:color="auto" w:sz="4" w:space="0"/>
            </w:tcBorders>
            <w:noWrap/>
            <w:vAlign w:val="center"/>
          </w:tcPr>
          <w:p w14:paraId="6381D31D">
            <w:pPr>
              <w:widowControl/>
              <w:jc w:val="center"/>
              <w:rPr>
                <w:rFonts w:ascii="宋体" w:hAnsi="宋体" w:cs="宋体"/>
                <w:color w:val="000000"/>
                <w:kern w:val="0"/>
              </w:rPr>
            </w:pPr>
            <w:r>
              <w:rPr>
                <w:rFonts w:hint="eastAsia" w:ascii="宋体" w:hAnsi="宋体" w:cs="宋体"/>
                <w:color w:val="000000"/>
                <w:kern w:val="0"/>
              </w:rPr>
              <w:t>3</w:t>
            </w:r>
            <w:r>
              <w:rPr>
                <w:rFonts w:hint="eastAsia" w:ascii="宋体" w:hAnsi="宋体" w:cs="宋体"/>
                <w:color w:val="000000"/>
                <w:kern w:val="0"/>
                <w:lang w:val="en-US" w:eastAsia="zh-CN"/>
              </w:rPr>
              <w:t>4</w:t>
            </w:r>
            <w:r>
              <w:rPr>
                <w:rFonts w:hint="eastAsia" w:ascii="宋体" w:hAnsi="宋体" w:cs="宋体"/>
                <w:color w:val="000000"/>
                <w:kern w:val="0"/>
              </w:rPr>
              <w:t>0</w:t>
            </w:r>
          </w:p>
        </w:tc>
        <w:tc>
          <w:tcPr>
            <w:tcW w:w="709" w:type="dxa"/>
            <w:tcBorders>
              <w:top w:val="single" w:color="auto" w:sz="4" w:space="0"/>
              <w:left w:val="nil"/>
              <w:bottom w:val="single" w:color="auto" w:sz="4" w:space="0"/>
              <w:right w:val="single" w:color="auto" w:sz="4" w:space="0"/>
            </w:tcBorders>
          </w:tcPr>
          <w:p w14:paraId="35572E16">
            <w:pPr>
              <w:widowControl/>
              <w:jc w:val="center"/>
              <w:rPr>
                <w:rFonts w:ascii="宋体" w:hAnsi="宋体" w:cs="宋体"/>
                <w:color w:val="000000"/>
                <w:kern w:val="0"/>
              </w:rPr>
            </w:pPr>
            <w:r>
              <w:rPr>
                <w:rFonts w:hint="eastAsia" w:ascii="宋体" w:hAnsi="宋体" w:cs="宋体"/>
                <w:color w:val="000000"/>
                <w:kern w:val="0"/>
              </w:rPr>
              <w:t>2</w:t>
            </w:r>
            <w:r>
              <w:rPr>
                <w:rFonts w:hint="eastAsia" w:ascii="宋体" w:hAnsi="宋体" w:cs="宋体"/>
                <w:color w:val="000000"/>
                <w:kern w:val="0"/>
                <w:lang w:val="en-US" w:eastAsia="zh-CN"/>
              </w:rPr>
              <w:t>5</w:t>
            </w:r>
            <w:r>
              <w:rPr>
                <w:rFonts w:hint="eastAsia" w:ascii="宋体" w:hAnsi="宋体" w:cs="宋体"/>
                <w:color w:val="000000"/>
                <w:kern w:val="0"/>
              </w:rPr>
              <w:t>0</w:t>
            </w:r>
          </w:p>
        </w:tc>
        <w:tc>
          <w:tcPr>
            <w:tcW w:w="905" w:type="dxa"/>
            <w:tcBorders>
              <w:top w:val="single" w:color="auto" w:sz="4" w:space="0"/>
              <w:left w:val="single" w:color="auto" w:sz="4" w:space="0"/>
              <w:bottom w:val="single" w:color="auto" w:sz="4" w:space="0"/>
              <w:right w:val="single" w:color="auto" w:sz="4" w:space="0"/>
            </w:tcBorders>
          </w:tcPr>
          <w:p w14:paraId="2D3C685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880</w:t>
            </w:r>
          </w:p>
        </w:tc>
        <w:tc>
          <w:tcPr>
            <w:tcW w:w="675" w:type="dxa"/>
            <w:tcBorders>
              <w:top w:val="single" w:color="auto" w:sz="4" w:space="0"/>
              <w:left w:val="single" w:color="auto" w:sz="4" w:space="0"/>
              <w:bottom w:val="single" w:color="auto" w:sz="4" w:space="0"/>
              <w:right w:val="single" w:color="auto" w:sz="4" w:space="0"/>
            </w:tcBorders>
            <w:noWrap/>
            <w:vAlign w:val="center"/>
          </w:tcPr>
          <w:p w14:paraId="03A8951C">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3</w:t>
            </w:r>
            <w:r>
              <w:rPr>
                <w:rFonts w:hint="eastAsia" w:ascii="宋体" w:hAnsi="宋体" w:cs="宋体"/>
                <w:color w:val="000000"/>
                <w:kern w:val="0"/>
                <w:lang w:val="en-US" w:eastAsia="zh-CN"/>
              </w:rPr>
              <w:t>20</w:t>
            </w:r>
          </w:p>
        </w:tc>
        <w:tc>
          <w:tcPr>
            <w:tcW w:w="900" w:type="dxa"/>
            <w:tcBorders>
              <w:top w:val="single" w:color="auto" w:sz="4" w:space="0"/>
              <w:left w:val="single" w:color="auto" w:sz="4" w:space="0"/>
              <w:bottom w:val="single" w:color="auto" w:sz="4" w:space="0"/>
              <w:right w:val="single" w:color="auto" w:sz="4" w:space="0"/>
            </w:tcBorders>
          </w:tcPr>
          <w:p w14:paraId="0E27D718">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1280</w:t>
            </w:r>
          </w:p>
        </w:tc>
        <w:tc>
          <w:tcPr>
            <w:tcW w:w="779" w:type="dxa"/>
            <w:tcBorders>
              <w:top w:val="single" w:color="auto" w:sz="4" w:space="0"/>
              <w:left w:val="single" w:color="auto" w:sz="4" w:space="0"/>
              <w:bottom w:val="single" w:color="auto" w:sz="4" w:space="0"/>
              <w:right w:val="single" w:color="auto" w:sz="4" w:space="0"/>
            </w:tcBorders>
            <w:noWrap/>
            <w:vAlign w:val="center"/>
          </w:tcPr>
          <w:p w14:paraId="681CAF4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00</w:t>
            </w:r>
          </w:p>
        </w:tc>
      </w:tr>
      <w:tr w14:paraId="1661B6D5">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0AB0CCC3">
            <w:pPr>
              <w:widowControl/>
              <w:jc w:val="left"/>
              <w:rPr>
                <w:rFonts w:hint="eastAsia" w:ascii="宋体" w:hAnsi="宋体" w:eastAsia="宋体" w:cs="宋体"/>
                <w:color w:val="000000"/>
                <w:kern w:val="0"/>
                <w:lang w:eastAsia="zh-CN"/>
              </w:rPr>
            </w:pPr>
            <w:r>
              <w:rPr>
                <w:rFonts w:hint="eastAsia" w:ascii="宋体" w:hAnsi="宋体" w:cs="宋体"/>
                <w:color w:val="000000"/>
                <w:kern w:val="0"/>
              </w:rPr>
              <w:t>凸轮轴信号盘</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225054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390</w:t>
            </w:r>
          </w:p>
        </w:tc>
        <w:tc>
          <w:tcPr>
            <w:tcW w:w="677" w:type="dxa"/>
            <w:tcBorders>
              <w:top w:val="nil"/>
              <w:left w:val="nil"/>
              <w:bottom w:val="single" w:color="auto" w:sz="4" w:space="0"/>
              <w:right w:val="single" w:color="auto" w:sz="4" w:space="0"/>
            </w:tcBorders>
            <w:noWrap/>
            <w:vAlign w:val="center"/>
          </w:tcPr>
          <w:p w14:paraId="3A5C226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noWrap/>
            <w:vAlign w:val="center"/>
          </w:tcPr>
          <w:p w14:paraId="69A4014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70</w:t>
            </w:r>
          </w:p>
        </w:tc>
        <w:tc>
          <w:tcPr>
            <w:tcW w:w="709" w:type="dxa"/>
            <w:tcBorders>
              <w:top w:val="single" w:color="auto" w:sz="4" w:space="0"/>
              <w:left w:val="nil"/>
              <w:bottom w:val="single" w:color="auto" w:sz="4" w:space="0"/>
              <w:right w:val="single" w:color="auto" w:sz="4" w:space="0"/>
            </w:tcBorders>
          </w:tcPr>
          <w:p w14:paraId="51A944A4">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60</w:t>
            </w:r>
          </w:p>
        </w:tc>
        <w:tc>
          <w:tcPr>
            <w:tcW w:w="905" w:type="dxa"/>
            <w:tcBorders>
              <w:top w:val="single" w:color="auto" w:sz="4" w:space="0"/>
              <w:left w:val="single" w:color="auto" w:sz="4" w:space="0"/>
              <w:bottom w:val="single" w:color="auto" w:sz="4" w:space="0"/>
              <w:right w:val="single" w:color="auto" w:sz="4" w:space="0"/>
            </w:tcBorders>
          </w:tcPr>
          <w:p w14:paraId="3B837D9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09448D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280</w:t>
            </w:r>
          </w:p>
        </w:tc>
        <w:tc>
          <w:tcPr>
            <w:tcW w:w="900" w:type="dxa"/>
            <w:tcBorders>
              <w:top w:val="single" w:color="auto" w:sz="4" w:space="0"/>
              <w:left w:val="single" w:color="auto" w:sz="4" w:space="0"/>
              <w:bottom w:val="single" w:color="auto" w:sz="4" w:space="0"/>
              <w:right w:val="single" w:color="auto" w:sz="4" w:space="0"/>
            </w:tcBorders>
          </w:tcPr>
          <w:p w14:paraId="7305FEA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2550</w:t>
            </w:r>
          </w:p>
        </w:tc>
        <w:tc>
          <w:tcPr>
            <w:tcW w:w="779" w:type="dxa"/>
            <w:tcBorders>
              <w:top w:val="single" w:color="auto" w:sz="4" w:space="0"/>
              <w:left w:val="single" w:color="auto" w:sz="4" w:space="0"/>
              <w:bottom w:val="single" w:color="auto" w:sz="4" w:space="0"/>
              <w:right w:val="single" w:color="auto" w:sz="4" w:space="0"/>
            </w:tcBorders>
            <w:noWrap/>
            <w:vAlign w:val="center"/>
          </w:tcPr>
          <w:p w14:paraId="62B34E2F">
            <w:pPr>
              <w:widowControl/>
              <w:jc w:val="center"/>
              <w:rPr>
                <w:rFonts w:ascii="宋体" w:hAnsi="宋体" w:cs="宋体"/>
                <w:color w:val="000000"/>
                <w:kern w:val="0"/>
              </w:rPr>
            </w:pPr>
            <w:r>
              <w:rPr>
                <w:rFonts w:hint="eastAsia" w:ascii="宋体" w:hAnsi="宋体" w:cs="宋体"/>
                <w:color w:val="000000"/>
                <w:kern w:val="0"/>
              </w:rPr>
              <w:t>5</w:t>
            </w:r>
            <w:r>
              <w:rPr>
                <w:rFonts w:hint="eastAsia" w:ascii="宋体" w:hAnsi="宋体" w:cs="宋体"/>
                <w:color w:val="000000"/>
                <w:kern w:val="0"/>
                <w:lang w:val="en-US" w:eastAsia="zh-CN"/>
              </w:rPr>
              <w:t>2</w:t>
            </w:r>
            <w:r>
              <w:rPr>
                <w:rFonts w:hint="eastAsia" w:ascii="宋体" w:hAnsi="宋体" w:cs="宋体"/>
                <w:color w:val="000000"/>
                <w:kern w:val="0"/>
              </w:rPr>
              <w:t>0</w:t>
            </w:r>
          </w:p>
        </w:tc>
      </w:tr>
      <w:tr w14:paraId="447A780B">
        <w:tblPrEx>
          <w:tblCellMar>
            <w:top w:w="0" w:type="dxa"/>
            <w:left w:w="108" w:type="dxa"/>
            <w:bottom w:w="0" w:type="dxa"/>
            <w:right w:w="108" w:type="dxa"/>
          </w:tblCellMar>
        </w:tblPrEx>
        <w:trPr>
          <w:trHeight w:val="390" w:hRule="atLeast"/>
        </w:trPr>
        <w:tc>
          <w:tcPr>
            <w:tcW w:w="2082" w:type="dxa"/>
            <w:tcBorders>
              <w:top w:val="nil"/>
              <w:left w:val="single" w:color="auto" w:sz="4" w:space="0"/>
              <w:bottom w:val="single" w:color="auto" w:sz="4" w:space="0"/>
              <w:right w:val="single" w:color="auto" w:sz="4" w:space="0"/>
            </w:tcBorders>
            <w:vAlign w:val="center"/>
          </w:tcPr>
          <w:p w14:paraId="744E928F">
            <w:pPr>
              <w:widowControl/>
              <w:jc w:val="left"/>
              <w:rPr>
                <w:rFonts w:hint="eastAsia" w:ascii="宋体" w:hAnsi="宋体" w:eastAsia="宋体" w:cs="宋体"/>
                <w:color w:val="000000"/>
                <w:kern w:val="0"/>
                <w:lang w:eastAsia="zh-CN"/>
              </w:rPr>
            </w:pPr>
            <w:r>
              <w:rPr>
                <w:rFonts w:hint="eastAsia" w:ascii="宋体" w:hAnsi="宋体" w:cs="宋体"/>
                <w:color w:val="000000"/>
                <w:kern w:val="0"/>
              </w:rPr>
              <w:t>刹车真空泵</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1A8B486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950</w:t>
            </w:r>
          </w:p>
        </w:tc>
        <w:tc>
          <w:tcPr>
            <w:tcW w:w="677" w:type="dxa"/>
            <w:tcBorders>
              <w:top w:val="nil"/>
              <w:left w:val="nil"/>
              <w:bottom w:val="single" w:color="auto" w:sz="4" w:space="0"/>
              <w:right w:val="single" w:color="auto" w:sz="4" w:space="0"/>
            </w:tcBorders>
            <w:noWrap/>
            <w:vAlign w:val="center"/>
          </w:tcPr>
          <w:p w14:paraId="2D11CF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7</w:t>
            </w:r>
            <w:r>
              <w:rPr>
                <w:rFonts w:hint="eastAsia" w:ascii="宋体" w:hAnsi="宋体" w:cs="宋体"/>
                <w:color w:val="000000"/>
                <w:kern w:val="0"/>
                <w:lang w:val="en-US" w:eastAsia="zh-CN"/>
              </w:rPr>
              <w:t>30</w:t>
            </w:r>
          </w:p>
        </w:tc>
        <w:tc>
          <w:tcPr>
            <w:tcW w:w="651" w:type="dxa"/>
            <w:tcBorders>
              <w:top w:val="nil"/>
              <w:left w:val="nil"/>
              <w:bottom w:val="single" w:color="auto" w:sz="4" w:space="0"/>
              <w:right w:val="single" w:color="auto" w:sz="4" w:space="0"/>
            </w:tcBorders>
            <w:noWrap/>
            <w:vAlign w:val="center"/>
          </w:tcPr>
          <w:p w14:paraId="1BDD2DE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20</w:t>
            </w:r>
          </w:p>
        </w:tc>
        <w:tc>
          <w:tcPr>
            <w:tcW w:w="709" w:type="dxa"/>
            <w:tcBorders>
              <w:top w:val="single" w:color="auto" w:sz="4" w:space="0"/>
              <w:left w:val="nil"/>
              <w:bottom w:val="single" w:color="auto" w:sz="4" w:space="0"/>
              <w:right w:val="single" w:color="auto" w:sz="4" w:space="0"/>
            </w:tcBorders>
          </w:tcPr>
          <w:p w14:paraId="3140CD62">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30</w:t>
            </w:r>
          </w:p>
        </w:tc>
        <w:tc>
          <w:tcPr>
            <w:tcW w:w="905" w:type="dxa"/>
            <w:tcBorders>
              <w:top w:val="single" w:color="auto" w:sz="4" w:space="0"/>
              <w:left w:val="single" w:color="auto" w:sz="4" w:space="0"/>
              <w:bottom w:val="single" w:color="auto" w:sz="4" w:space="0"/>
              <w:right w:val="single" w:color="auto" w:sz="4" w:space="0"/>
            </w:tcBorders>
          </w:tcPr>
          <w:p w14:paraId="634F0C59">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675" w:type="dxa"/>
            <w:tcBorders>
              <w:top w:val="single" w:color="auto" w:sz="4" w:space="0"/>
              <w:left w:val="single" w:color="auto" w:sz="4" w:space="0"/>
              <w:bottom w:val="single" w:color="auto" w:sz="4" w:space="0"/>
              <w:right w:val="single" w:color="auto" w:sz="4" w:space="0"/>
            </w:tcBorders>
            <w:noWrap/>
            <w:vAlign w:val="center"/>
          </w:tcPr>
          <w:p w14:paraId="545C34C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8</w:t>
            </w:r>
            <w:r>
              <w:rPr>
                <w:rFonts w:hint="eastAsia" w:ascii="宋体" w:hAnsi="宋体" w:cs="宋体"/>
                <w:color w:val="000000"/>
                <w:kern w:val="0"/>
                <w:lang w:val="en-US" w:eastAsia="zh-CN"/>
              </w:rPr>
              <w:t>40</w:t>
            </w:r>
          </w:p>
        </w:tc>
        <w:tc>
          <w:tcPr>
            <w:tcW w:w="900" w:type="dxa"/>
            <w:tcBorders>
              <w:top w:val="single" w:color="auto" w:sz="4" w:space="0"/>
              <w:left w:val="single" w:color="auto" w:sz="4" w:space="0"/>
              <w:bottom w:val="single" w:color="auto" w:sz="4" w:space="0"/>
              <w:right w:val="single" w:color="auto" w:sz="4" w:space="0"/>
            </w:tcBorders>
          </w:tcPr>
          <w:p w14:paraId="765CD732">
            <w:pPr>
              <w:widowControl/>
              <w:jc w:val="center"/>
              <w:rPr>
                <w:rFonts w:hint="eastAsia" w:ascii="宋体" w:hAnsi="宋体" w:eastAsia="宋体" w:cs="宋体"/>
                <w:color w:val="000000"/>
                <w:kern w:val="0"/>
                <w:lang w:val="en-US" w:eastAsia="zh-CN"/>
              </w:rPr>
            </w:pPr>
            <w:r>
              <w:rPr>
                <w:rFonts w:hint="eastAsia" w:ascii="宋体" w:hAnsi="宋体" w:cs="宋体"/>
                <w:color w:val="000000"/>
                <w:kern w:val="0"/>
                <w:lang w:val="en-US" w:eastAsia="zh-CN"/>
              </w:rPr>
              <w:t>-</w:t>
            </w:r>
          </w:p>
        </w:tc>
        <w:tc>
          <w:tcPr>
            <w:tcW w:w="779" w:type="dxa"/>
            <w:tcBorders>
              <w:top w:val="single" w:color="auto" w:sz="4" w:space="0"/>
              <w:left w:val="single" w:color="auto" w:sz="4" w:space="0"/>
              <w:bottom w:val="single" w:color="auto" w:sz="4" w:space="0"/>
              <w:right w:val="single" w:color="auto" w:sz="4" w:space="0"/>
            </w:tcBorders>
            <w:noWrap/>
            <w:vAlign w:val="center"/>
          </w:tcPr>
          <w:p w14:paraId="6CC8C4F9">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2</w:t>
            </w:r>
            <w:r>
              <w:rPr>
                <w:rFonts w:hint="eastAsia" w:ascii="宋体" w:hAnsi="宋体" w:cs="宋体"/>
                <w:color w:val="000000"/>
                <w:kern w:val="0"/>
                <w:lang w:val="en-US" w:eastAsia="zh-CN"/>
              </w:rPr>
              <w:t>380</w:t>
            </w:r>
          </w:p>
        </w:tc>
      </w:tr>
      <w:tr w14:paraId="7FB5BF82">
        <w:tblPrEx>
          <w:tblCellMar>
            <w:top w:w="0" w:type="dxa"/>
            <w:left w:w="108" w:type="dxa"/>
            <w:bottom w:w="0" w:type="dxa"/>
            <w:right w:w="108" w:type="dxa"/>
          </w:tblCellMar>
        </w:tblPrEx>
        <w:trPr>
          <w:trHeight w:val="401" w:hRule="atLeast"/>
        </w:trPr>
        <w:tc>
          <w:tcPr>
            <w:tcW w:w="2082" w:type="dxa"/>
            <w:tcBorders>
              <w:top w:val="nil"/>
              <w:left w:val="single" w:color="auto" w:sz="4" w:space="0"/>
              <w:bottom w:val="single" w:color="auto" w:sz="4" w:space="0"/>
              <w:right w:val="single" w:color="auto" w:sz="4" w:space="0"/>
            </w:tcBorders>
            <w:vAlign w:val="center"/>
          </w:tcPr>
          <w:p w14:paraId="6962D24C">
            <w:pPr>
              <w:widowControl/>
              <w:jc w:val="left"/>
              <w:rPr>
                <w:rFonts w:hint="eastAsia" w:ascii="宋体" w:hAnsi="宋体" w:eastAsia="宋体" w:cs="宋体"/>
                <w:color w:val="000000"/>
                <w:kern w:val="0"/>
                <w:lang w:eastAsia="zh-CN"/>
              </w:rPr>
            </w:pPr>
            <w:r>
              <w:rPr>
                <w:rFonts w:hint="eastAsia" w:ascii="宋体" w:hAnsi="宋体" w:cs="宋体"/>
                <w:color w:val="000000"/>
                <w:kern w:val="0"/>
              </w:rPr>
              <w:t>前平衡杆</w:t>
            </w:r>
            <w:r>
              <w:rPr>
                <w:rFonts w:hint="eastAsia" w:ascii="宋体" w:hAnsi="宋体" w:cs="宋体"/>
                <w:color w:val="000000"/>
                <w:kern w:val="0"/>
                <w:lang w:eastAsia="zh-CN"/>
              </w:rPr>
              <w:t>（个）</w:t>
            </w:r>
          </w:p>
        </w:tc>
        <w:tc>
          <w:tcPr>
            <w:tcW w:w="1000" w:type="dxa"/>
            <w:tcBorders>
              <w:top w:val="nil"/>
              <w:left w:val="nil"/>
              <w:bottom w:val="single" w:color="auto" w:sz="4" w:space="0"/>
              <w:right w:val="single" w:color="auto" w:sz="4" w:space="0"/>
            </w:tcBorders>
            <w:noWrap/>
            <w:vAlign w:val="center"/>
          </w:tcPr>
          <w:p w14:paraId="58805A8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410</w:t>
            </w:r>
          </w:p>
        </w:tc>
        <w:tc>
          <w:tcPr>
            <w:tcW w:w="677" w:type="dxa"/>
            <w:tcBorders>
              <w:top w:val="nil"/>
              <w:left w:val="nil"/>
              <w:bottom w:val="single" w:color="auto" w:sz="4" w:space="0"/>
              <w:right w:val="single" w:color="auto" w:sz="4" w:space="0"/>
            </w:tcBorders>
            <w:noWrap/>
            <w:vAlign w:val="center"/>
          </w:tcPr>
          <w:p w14:paraId="796CD981">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4</w:t>
            </w:r>
            <w:r>
              <w:rPr>
                <w:rFonts w:hint="eastAsia" w:ascii="宋体" w:hAnsi="宋体" w:cs="宋体"/>
                <w:color w:val="000000"/>
                <w:kern w:val="0"/>
                <w:lang w:val="en-US" w:eastAsia="zh-CN"/>
              </w:rPr>
              <w:t>20</w:t>
            </w:r>
          </w:p>
        </w:tc>
        <w:tc>
          <w:tcPr>
            <w:tcW w:w="651" w:type="dxa"/>
            <w:tcBorders>
              <w:top w:val="nil"/>
              <w:left w:val="nil"/>
              <w:bottom w:val="single" w:color="auto" w:sz="4" w:space="0"/>
              <w:right w:val="single" w:color="auto" w:sz="4" w:space="0"/>
            </w:tcBorders>
            <w:noWrap/>
            <w:vAlign w:val="center"/>
          </w:tcPr>
          <w:p w14:paraId="216C94C5">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40</w:t>
            </w:r>
          </w:p>
        </w:tc>
        <w:tc>
          <w:tcPr>
            <w:tcW w:w="709" w:type="dxa"/>
            <w:tcBorders>
              <w:top w:val="single" w:color="auto" w:sz="4" w:space="0"/>
              <w:left w:val="nil"/>
              <w:bottom w:val="single" w:color="auto" w:sz="4" w:space="0"/>
              <w:right w:val="single" w:color="auto" w:sz="4" w:space="0"/>
            </w:tcBorders>
          </w:tcPr>
          <w:p w14:paraId="6EFAF47D">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6</w:t>
            </w:r>
            <w:r>
              <w:rPr>
                <w:rFonts w:hint="eastAsia" w:ascii="宋体" w:hAnsi="宋体" w:cs="宋体"/>
                <w:color w:val="000000"/>
                <w:kern w:val="0"/>
                <w:lang w:val="en-US" w:eastAsia="zh-CN"/>
              </w:rPr>
              <w:t>40</w:t>
            </w:r>
          </w:p>
        </w:tc>
        <w:tc>
          <w:tcPr>
            <w:tcW w:w="905" w:type="dxa"/>
            <w:tcBorders>
              <w:top w:val="single" w:color="auto" w:sz="4" w:space="0"/>
              <w:left w:val="single" w:color="auto" w:sz="4" w:space="0"/>
              <w:bottom w:val="single" w:color="auto" w:sz="4" w:space="0"/>
              <w:right w:val="single" w:color="auto" w:sz="4" w:space="0"/>
            </w:tcBorders>
          </w:tcPr>
          <w:p w14:paraId="027DC4DE">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480</w:t>
            </w:r>
          </w:p>
        </w:tc>
        <w:tc>
          <w:tcPr>
            <w:tcW w:w="675" w:type="dxa"/>
            <w:tcBorders>
              <w:top w:val="single" w:color="auto" w:sz="4" w:space="0"/>
              <w:left w:val="single" w:color="auto" w:sz="4" w:space="0"/>
              <w:bottom w:val="single" w:color="auto" w:sz="4" w:space="0"/>
              <w:right w:val="single" w:color="auto" w:sz="4" w:space="0"/>
            </w:tcBorders>
            <w:noWrap/>
            <w:vAlign w:val="center"/>
          </w:tcPr>
          <w:p w14:paraId="71DBFDC7">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5</w:t>
            </w:r>
            <w:r>
              <w:rPr>
                <w:rFonts w:hint="eastAsia" w:ascii="宋体" w:hAnsi="宋体" w:cs="宋体"/>
                <w:color w:val="000000"/>
                <w:kern w:val="0"/>
                <w:lang w:val="en-US" w:eastAsia="zh-CN"/>
              </w:rPr>
              <w:t>50</w:t>
            </w:r>
          </w:p>
        </w:tc>
        <w:tc>
          <w:tcPr>
            <w:tcW w:w="900" w:type="dxa"/>
            <w:tcBorders>
              <w:top w:val="single" w:color="auto" w:sz="4" w:space="0"/>
              <w:left w:val="single" w:color="auto" w:sz="4" w:space="0"/>
              <w:bottom w:val="single" w:color="auto" w:sz="4" w:space="0"/>
              <w:right w:val="single" w:color="auto" w:sz="4" w:space="0"/>
            </w:tcBorders>
          </w:tcPr>
          <w:p w14:paraId="66C52AEA">
            <w:pPr>
              <w:widowControl/>
              <w:jc w:val="cente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1380</w:t>
            </w:r>
          </w:p>
        </w:tc>
        <w:tc>
          <w:tcPr>
            <w:tcW w:w="779" w:type="dxa"/>
            <w:tcBorders>
              <w:top w:val="single" w:color="auto" w:sz="4" w:space="0"/>
              <w:left w:val="single" w:color="auto" w:sz="4" w:space="0"/>
              <w:bottom w:val="single" w:color="auto" w:sz="4" w:space="0"/>
              <w:right w:val="single" w:color="auto" w:sz="4" w:space="0"/>
            </w:tcBorders>
            <w:noWrap/>
            <w:vAlign w:val="center"/>
          </w:tcPr>
          <w:p w14:paraId="5D5A3AC0">
            <w:pPr>
              <w:widowControl/>
              <w:jc w:val="center"/>
              <w:rPr>
                <w:rFonts w:hint="default" w:ascii="宋体" w:hAnsi="宋体" w:eastAsia="宋体" w:cs="宋体"/>
                <w:color w:val="000000"/>
                <w:kern w:val="0"/>
                <w:lang w:val="en-US" w:eastAsia="zh-CN"/>
              </w:rPr>
            </w:pPr>
            <w:r>
              <w:rPr>
                <w:rFonts w:hint="eastAsia" w:ascii="宋体" w:hAnsi="宋体" w:cs="宋体"/>
                <w:color w:val="000000"/>
                <w:kern w:val="0"/>
              </w:rPr>
              <w:t>1</w:t>
            </w:r>
            <w:r>
              <w:rPr>
                <w:rFonts w:hint="eastAsia" w:ascii="宋体" w:hAnsi="宋体" w:cs="宋体"/>
                <w:color w:val="000000"/>
                <w:kern w:val="0"/>
                <w:lang w:val="en-US" w:eastAsia="zh-CN"/>
              </w:rPr>
              <w:t>650</w:t>
            </w:r>
          </w:p>
        </w:tc>
      </w:tr>
    </w:tbl>
    <w:p w14:paraId="0E94567A">
      <w:pPr>
        <w:spacing w:line="360" w:lineRule="auto"/>
        <w:rPr>
          <w:rFonts w:hint="eastAsia" w:ascii="宋体" w:hAnsi="宋体" w:cs="宋体"/>
          <w:b/>
          <w:bCs/>
          <w:color w:val="000000"/>
          <w:kern w:val="0"/>
          <w:sz w:val="24"/>
          <w:szCs w:val="24"/>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579"/>
        <w:gridCol w:w="1080"/>
        <w:gridCol w:w="1159"/>
        <w:gridCol w:w="1048"/>
        <w:gridCol w:w="1081"/>
        <w:gridCol w:w="1145"/>
      </w:tblGrid>
      <w:tr w14:paraId="6A6E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65" w:type="pct"/>
            <w:gridSpan w:val="2"/>
            <w:tcBorders>
              <w:top w:val="single" w:color="auto" w:sz="4" w:space="0"/>
              <w:left w:val="single" w:color="auto" w:sz="4" w:space="0"/>
              <w:bottom w:val="single" w:color="auto" w:sz="4" w:space="0"/>
              <w:right w:val="single" w:color="auto" w:sz="4" w:space="0"/>
            </w:tcBorders>
            <mc:AlternateContent>
              <mc:Choice Requires="wpsCustomData">
                <wpsCustomData:diagonals>
                  <wpsCustomData:diagonal from="6000" to="30000">
                    <wpsCustomData:border w:val="single" w:color="auto" w:sz="4" w:space="0"/>
                  </wpsCustomData:diagonal>
                  <wpsCustomData:diagonal from="30000" to="14000">
                    <wpsCustomData:border w:val="single" w:color="auto" w:sz="4" w:space="0"/>
                  </wpsCustomData:diagonal>
                </wpsCustomData:diagonals>
              </mc:Choice>
            </mc:AlternateContent>
          </w:tcPr>
          <w:p w14:paraId="1A32D035">
            <w:pPr>
              <w:snapToGrid w:val="0"/>
              <w:spacing w:line="240" w:lineRule="auto"/>
              <w:rPr>
                <w:rFonts w:hint="eastAsia" w:ascii="宋体" w:hAnsi="宋体" w:cs="宋体"/>
                <w:b/>
                <w:color w:val="000000" w:themeColor="text1"/>
                <w:vertAlign w:val="baseline"/>
                <w:lang w:val="en-US" w:eastAsia="zh-CN"/>
                <w14:textFill>
                  <w14:solidFill>
                    <w14:schemeClr w14:val="tx1"/>
                  </w14:solidFill>
                </w14:textFill>
              </w:rPr>
            </w:pPr>
          </w:p>
          <w:p w14:paraId="5F95A301">
            <w:pPr>
              <w:snapToGrid w:val="0"/>
              <w:spacing w:line="240" w:lineRule="auto"/>
              <mc:AlternateContent>
                <mc:Choice Requires="wpsCustomData">
                  <wpsCustomData:diagonalParaType/>
                </mc:Choice>
              </mc:AlternateContent>
              <w:rPr>
                <w:rFonts w:hint="eastAsia"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型号</w:t>
            </w:r>
          </w:p>
          <w:p w14:paraId="1935A286">
            <w:pPr>
              <w:snapToGrid w:val="0"/>
              <w:spacing w:line="240" w:lineRule="auto"/>
              <mc:AlternateContent>
                <mc:Choice Requires="wpsCustomData">
                  <wpsCustomData:diagonalParaType/>
                </mc:Choice>
              </mc:AlternateContent>
              <w:rPr>
                <w:rFonts w:hint="default"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车型 品牌</w:t>
            </w:r>
          </w:p>
          <w:p w14:paraId="13853FAD">
            <w:pPr>
              <w:snapToGrid w:val="0"/>
              <w:rPr>
                <w:rFonts w:hint="default" w:ascii="宋体" w:hAnsi="宋体" w:eastAsia="宋体" w:cs="宋体"/>
                <w:b/>
                <w:color w:val="000000" w:themeColor="text1"/>
                <w:vertAlign w:val="baseline"/>
                <w:lang w:val="en-US" w:eastAsia="zh-CN"/>
                <w14:textFill>
                  <w14:solidFill>
                    <w14:schemeClr w14:val="tx1"/>
                  </w14:solidFill>
                </w14:textFill>
              </w:rPr>
            </w:pPr>
            <w:r>
              <w:rPr>
                <w:rFonts w:hint="eastAsia" w:ascii="宋体" w:hAnsi="宋体" w:cs="宋体"/>
                <w:b/>
                <w:color w:val="000000" w:themeColor="text1"/>
                <w:vertAlign w:val="baseline"/>
                <w:lang w:val="en-US" w:eastAsia="zh-CN"/>
                <w14:textFill>
                  <w14:solidFill>
                    <w14:schemeClr w14:val="tx1"/>
                  </w14:solidFill>
                </w14:textFill>
              </w:rPr>
              <w:t>轮胎品牌</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14:paraId="3C84177F">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玛吉斯</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14:paraId="334BCF27">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马牌</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082A1DEA">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朝阳</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7339A8AB">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德国卫途</w:t>
            </w: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498F196A">
            <w:pPr>
              <w:widowControl/>
              <w:snapToGrid w:val="0"/>
              <w:jc w:val="center"/>
              <w:rPr>
                <w:rFonts w:hint="eastAsia" w:ascii="宋体" w:hAnsi="宋体" w:eastAsia="宋体" w:cs="宋体"/>
                <w:b w:val="0"/>
                <w:bCs/>
                <w:color w:val="000000" w:themeColor="text1"/>
                <w:kern w:val="0"/>
                <w:lang w:val="en-US" w:eastAsia="zh-CN"/>
                <w14:textFill>
                  <w14:solidFill>
                    <w14:schemeClr w14:val="tx1"/>
                  </w14:solidFill>
                </w14:textFill>
              </w:rPr>
            </w:pPr>
            <w:r>
              <w:rPr>
                <w:rFonts w:hint="eastAsia" w:ascii="宋体" w:hAnsi="宋体" w:eastAsia="宋体" w:cs="宋体"/>
                <w:b w:val="0"/>
                <w:bCs/>
                <w:color w:val="000000" w:themeColor="text1"/>
                <w:kern w:val="0"/>
                <w:lang w:val="en-US" w:eastAsia="zh-CN"/>
                <w14:textFill>
                  <w14:solidFill>
                    <w14:schemeClr w14:val="tx1"/>
                  </w14:solidFill>
                </w14:textFill>
              </w:rPr>
              <w:t>玲珑</w:t>
            </w:r>
          </w:p>
        </w:tc>
      </w:tr>
      <w:tr w14:paraId="55DF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2716C823">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205/55R16</w:t>
            </w:r>
          </w:p>
        </w:tc>
        <w:tc>
          <w:tcPr>
            <w:tcW w:w="926" w:type="pct"/>
            <w:tcBorders>
              <w:top w:val="single" w:color="auto" w:sz="4" w:space="0"/>
              <w:left w:val="single" w:color="auto" w:sz="4" w:space="0"/>
              <w:bottom w:val="single" w:color="auto" w:sz="4" w:space="0"/>
              <w:right w:val="single" w:color="auto" w:sz="4" w:space="0"/>
            </w:tcBorders>
          </w:tcPr>
          <w:p w14:paraId="50D346EF">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default" w:ascii="宋体" w:hAnsi="宋体" w:eastAsia="宋体" w:cs="宋体"/>
                <w:color w:val="000000" w:themeColor="text1"/>
                <w:vertAlign w:val="baseline"/>
                <w:lang w:val="en-US" w:eastAsia="zh-CN"/>
                <w14:textFill>
                  <w14:solidFill>
                    <w14:schemeClr w14:val="tx1"/>
                  </w14:solidFill>
                </w14:textFill>
              </w:rPr>
              <w:t>金杯多士星</w:t>
            </w:r>
            <w:r>
              <w:rPr>
                <w:rFonts w:hint="eastAsia" w:ascii="宋体" w:hAnsi="宋体" w:cs="宋体"/>
                <w:color w:val="000000" w:themeColor="text1"/>
                <w:vertAlign w:val="baseline"/>
                <w:lang w:val="en-US"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大众领驭</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6CD6ED8F">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34EE36C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0BA1C423">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239E4CB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780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BB0C12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690</w:t>
            </w:r>
          </w:p>
        </w:tc>
      </w:tr>
      <w:tr w14:paraId="34B2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9C3CDC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205/65R16</w:t>
            </w:r>
          </w:p>
        </w:tc>
        <w:tc>
          <w:tcPr>
            <w:tcW w:w="926" w:type="pct"/>
            <w:tcBorders>
              <w:top w:val="single" w:color="auto" w:sz="4" w:space="0"/>
              <w:left w:val="single" w:color="auto" w:sz="4" w:space="0"/>
              <w:bottom w:val="single" w:color="auto" w:sz="4" w:space="0"/>
              <w:right w:val="single" w:color="auto" w:sz="4" w:space="0"/>
            </w:tcBorders>
          </w:tcPr>
          <w:p w14:paraId="6A2D461C">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日产天籁</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249D0790">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6045ECC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0302290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830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DB3425A">
            <w:pPr>
              <w:snapToGrid w:val="0"/>
              <w:jc w:val="both"/>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850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220CD560">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760</w:t>
            </w:r>
          </w:p>
        </w:tc>
      </w:tr>
      <w:tr w14:paraId="182B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997DAFC">
            <w:pPr>
              <w:snapToGrid w:val="0"/>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205/70R15</w:t>
            </w:r>
          </w:p>
        </w:tc>
        <w:tc>
          <w:tcPr>
            <w:tcW w:w="926" w:type="pct"/>
            <w:tcBorders>
              <w:top w:val="single" w:color="auto" w:sz="4" w:space="0"/>
              <w:left w:val="single" w:color="auto" w:sz="4" w:space="0"/>
              <w:bottom w:val="single" w:color="auto" w:sz="4" w:space="0"/>
              <w:right w:val="single" w:color="auto" w:sz="4" w:space="0"/>
            </w:tcBorders>
          </w:tcPr>
          <w:p w14:paraId="475EB46A">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江淮瑞风</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AFCCDFB">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2A45329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4B9E71D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7944B9B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890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A89FDF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r>
      <w:tr w14:paraId="4E7F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6A3F82F1">
            <w:pPr>
              <w:snapToGrid w:val="0"/>
              <w:rPr>
                <w:rFonts w:hint="default"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215/70R15</w:t>
            </w:r>
          </w:p>
        </w:tc>
        <w:tc>
          <w:tcPr>
            <w:tcW w:w="926" w:type="pct"/>
            <w:tcBorders>
              <w:top w:val="single" w:color="auto" w:sz="4" w:space="0"/>
              <w:left w:val="single" w:color="auto" w:sz="4" w:space="0"/>
              <w:bottom w:val="single" w:color="auto" w:sz="4" w:space="0"/>
              <w:right w:val="single" w:color="auto" w:sz="4" w:space="0"/>
            </w:tcBorders>
          </w:tcPr>
          <w:p w14:paraId="385C8809">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江淮瑞风</w:t>
            </w:r>
            <w:r>
              <w:rPr>
                <w:rFonts w:hint="eastAsia" w:ascii="宋体" w:hAnsi="宋体" w:cs="宋体"/>
                <w:color w:val="000000" w:themeColor="text1"/>
                <w:vertAlign w:val="baseline"/>
                <w:lang w:val="en-US" w:eastAsia="zh-CN"/>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DA977F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29FCCE0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BE67A5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E32640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980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F7AC23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r>
      <w:tr w14:paraId="77EE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0BC3962">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225/60R16</w:t>
            </w:r>
          </w:p>
        </w:tc>
        <w:tc>
          <w:tcPr>
            <w:tcW w:w="926" w:type="pct"/>
            <w:tcBorders>
              <w:top w:val="single" w:color="auto" w:sz="4" w:space="0"/>
              <w:left w:val="single" w:color="auto" w:sz="4" w:space="0"/>
              <w:bottom w:val="single" w:color="auto" w:sz="4" w:space="0"/>
              <w:right w:val="single" w:color="auto" w:sz="4" w:space="0"/>
            </w:tcBorders>
          </w:tcPr>
          <w:p w14:paraId="23E37764">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别克陆尊</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27D01B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04BE883E">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8639C0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7EDEB97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40850F2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r>
      <w:tr w14:paraId="696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CBE5412">
            <w:pPr>
              <w:snapToGrid w:val="0"/>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225/60R17</w:t>
            </w:r>
          </w:p>
        </w:tc>
        <w:tc>
          <w:tcPr>
            <w:tcW w:w="926" w:type="pct"/>
            <w:tcBorders>
              <w:top w:val="single" w:color="auto" w:sz="4" w:space="0"/>
              <w:left w:val="single" w:color="auto" w:sz="4" w:space="0"/>
              <w:bottom w:val="single" w:color="auto" w:sz="4" w:space="0"/>
              <w:right w:val="single" w:color="auto" w:sz="4" w:space="0"/>
            </w:tcBorders>
          </w:tcPr>
          <w:p w14:paraId="2BD1466E">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别克商务gl8</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527B7EA">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950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18F5E54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1070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8F93A6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5294A60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920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020A29C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880</w:t>
            </w:r>
          </w:p>
        </w:tc>
      </w:tr>
      <w:tr w14:paraId="2244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30B4B660">
            <w:pPr>
              <w:snapToGrid w:val="0"/>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215/60R16</w:t>
            </w:r>
          </w:p>
        </w:tc>
        <w:tc>
          <w:tcPr>
            <w:tcW w:w="926" w:type="pct"/>
            <w:tcBorders>
              <w:top w:val="single" w:color="auto" w:sz="4" w:space="0"/>
              <w:left w:val="single" w:color="auto" w:sz="4" w:space="0"/>
              <w:bottom w:val="single" w:color="auto" w:sz="4" w:space="0"/>
              <w:right w:val="single" w:color="auto" w:sz="4" w:space="0"/>
            </w:tcBorders>
          </w:tcPr>
          <w:p w14:paraId="04107F0D">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广州本田雅阁</w:t>
            </w:r>
            <w:r>
              <w:rPr>
                <w:rFonts w:hint="eastAsia" w:ascii="宋体" w:hAnsi="宋体" w:cs="宋体"/>
                <w:color w:val="000000" w:themeColor="text1"/>
                <w:vertAlign w:val="baseline"/>
                <w:lang w:val="en-US" w:eastAsia="zh-CN"/>
                <w14:textFill>
                  <w14:solidFill>
                    <w14:schemeClr w14:val="tx1"/>
                  </w14:solidFill>
                </w14:textFill>
              </w:rPr>
              <w:t>/丰田凯美瑞</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7B37BD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900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7BB72C7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970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F28484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790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68639CC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182AC4FB">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840</w:t>
            </w:r>
          </w:p>
        </w:tc>
      </w:tr>
      <w:tr w14:paraId="5FDA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123C473D">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225/65R17</w:t>
            </w:r>
          </w:p>
        </w:tc>
        <w:tc>
          <w:tcPr>
            <w:tcW w:w="926" w:type="pct"/>
            <w:tcBorders>
              <w:top w:val="single" w:color="auto" w:sz="4" w:space="0"/>
              <w:left w:val="single" w:color="auto" w:sz="4" w:space="0"/>
              <w:bottom w:val="single" w:color="auto" w:sz="4" w:space="0"/>
              <w:right w:val="single" w:color="auto" w:sz="4" w:space="0"/>
            </w:tcBorders>
          </w:tcPr>
          <w:p w14:paraId="74FAE938">
            <w:pPr>
              <w:snapToGrid w:val="0"/>
              <w:jc w:val="center"/>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本田雅阁</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309E20D1">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5B7E9125">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19B122C">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342AF72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88379F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810</w:t>
            </w:r>
          </w:p>
        </w:tc>
      </w:tr>
      <w:tr w14:paraId="5C5F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4BFF78D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195/75R16</w:t>
            </w:r>
          </w:p>
        </w:tc>
        <w:tc>
          <w:tcPr>
            <w:tcW w:w="926" w:type="pct"/>
            <w:tcBorders>
              <w:top w:val="single" w:color="auto" w:sz="4" w:space="0"/>
              <w:left w:val="single" w:color="auto" w:sz="4" w:space="0"/>
              <w:bottom w:val="single" w:color="auto" w:sz="4" w:space="0"/>
              <w:right w:val="single" w:color="auto" w:sz="4" w:space="0"/>
            </w:tcBorders>
          </w:tcPr>
          <w:p w14:paraId="34C68047">
            <w:pPr>
              <w:snapToGrid w:val="0"/>
              <w:jc w:val="center"/>
              <w:rPr>
                <w:rFonts w:hint="eastAsia" w:ascii="宋体" w:hAnsi="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 xml:space="preserve">依维柯 </w:t>
            </w:r>
            <w:r>
              <w:rPr>
                <w:rFonts w:hint="eastAsia" w:ascii="宋体" w:hAnsi="宋体" w:cs="宋体"/>
                <w:color w:val="000000" w:themeColor="text1"/>
                <w:kern w:val="0"/>
                <w14:textFill>
                  <w14:solidFill>
                    <w14:schemeClr w14:val="tx1"/>
                  </w14:solidFill>
                </w14:textFill>
              </w:rPr>
              <w:t>拓锐斯特</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0B451D5D">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4018E5C7">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7345F6A6">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1D3C9E1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595681B2">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r>
      <w:tr w14:paraId="23FA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09C736A4">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215/75R16</w:t>
            </w:r>
          </w:p>
        </w:tc>
        <w:tc>
          <w:tcPr>
            <w:tcW w:w="926" w:type="pct"/>
            <w:tcBorders>
              <w:top w:val="single" w:color="auto" w:sz="4" w:space="0"/>
              <w:left w:val="single" w:color="auto" w:sz="4" w:space="0"/>
              <w:bottom w:val="single" w:color="auto" w:sz="4" w:space="0"/>
              <w:right w:val="single" w:color="auto" w:sz="4" w:space="0"/>
            </w:tcBorders>
          </w:tcPr>
          <w:p w14:paraId="541836AA">
            <w:pPr>
              <w:snapToGrid w:val="0"/>
              <w:jc w:val="center"/>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74584F8">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930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09E9426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3C08B602">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900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417C8874">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4AAB9F49">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860</w:t>
            </w:r>
          </w:p>
        </w:tc>
      </w:tr>
      <w:tr w14:paraId="0B93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61F2F145">
            <w:pPr>
              <w:snapToGrid w:val="0"/>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225/70R15</w:t>
            </w:r>
          </w:p>
        </w:tc>
        <w:tc>
          <w:tcPr>
            <w:tcW w:w="926" w:type="pct"/>
            <w:tcBorders>
              <w:top w:val="single" w:color="auto" w:sz="4" w:space="0"/>
              <w:left w:val="single" w:color="auto" w:sz="4" w:space="0"/>
              <w:bottom w:val="single" w:color="auto" w:sz="4" w:space="0"/>
              <w:right w:val="single" w:color="auto" w:sz="4" w:space="0"/>
            </w:tcBorders>
          </w:tcPr>
          <w:p w14:paraId="5C67D584">
            <w:pPr>
              <w:snapToGrid w:val="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江铃全顺</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4CD73B23">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 xml:space="preserve"> 890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5DDF4580">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138482BF">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910</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4F418B89">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7EC163C7">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820</w:t>
            </w:r>
          </w:p>
        </w:tc>
      </w:tr>
      <w:tr w14:paraId="273D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39" w:type="pct"/>
            <w:tcBorders>
              <w:top w:val="single" w:color="auto" w:sz="4" w:space="0"/>
              <w:left w:val="single" w:color="auto" w:sz="4" w:space="0"/>
              <w:bottom w:val="single" w:color="auto" w:sz="4" w:space="0"/>
              <w:right w:val="single" w:color="auto" w:sz="4" w:space="0"/>
            </w:tcBorders>
          </w:tcPr>
          <w:p w14:paraId="773E647B">
            <w:pPr>
              <w:snapToGrid w:val="0"/>
              <w:rPr>
                <w:rFonts w:hint="eastAsia"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vertAlign w:val="baseline"/>
                <w:lang w:val="en-US" w:eastAsia="zh-CN"/>
                <w14:textFill>
                  <w14:solidFill>
                    <w14:schemeClr w14:val="tx1"/>
                  </w14:solidFill>
                </w14:textFill>
              </w:rPr>
              <w:t>235/55R17</w:t>
            </w:r>
          </w:p>
        </w:tc>
        <w:tc>
          <w:tcPr>
            <w:tcW w:w="926" w:type="pct"/>
            <w:tcBorders>
              <w:top w:val="single" w:color="auto" w:sz="4" w:space="0"/>
              <w:left w:val="single" w:color="auto" w:sz="4" w:space="0"/>
              <w:bottom w:val="single" w:color="auto" w:sz="4" w:space="0"/>
              <w:right w:val="single" w:color="auto" w:sz="4" w:space="0"/>
            </w:tcBorders>
          </w:tcPr>
          <w:p w14:paraId="7DB56C1A">
            <w:pPr>
              <w:snapToGrid w:val="0"/>
              <w:jc w:val="center"/>
              <w:rPr>
                <w:rFonts w:hint="default" w:ascii="宋体" w:hAnsi="宋体" w:eastAsia="宋体" w:cs="宋体"/>
                <w:color w:val="000000" w:themeColor="text1"/>
                <w:vertAlign w:val="baseline"/>
                <w:lang w:val="en-US" w:eastAsia="zh-CN"/>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奔驰宇通（威霆）</w:t>
            </w:r>
          </w:p>
        </w:tc>
        <w:tc>
          <w:tcPr>
            <w:tcW w:w="633" w:type="pct"/>
            <w:tcBorders>
              <w:top w:val="single" w:color="auto" w:sz="4" w:space="0"/>
              <w:left w:val="single" w:color="auto" w:sz="4" w:space="0"/>
              <w:bottom w:val="single" w:color="auto" w:sz="4" w:space="0"/>
              <w:right w:val="single" w:color="auto" w:sz="4" w:space="0"/>
            </w:tcBorders>
            <w:shd w:val="clear" w:color="auto" w:fill="auto"/>
            <w:vAlign w:val="top"/>
          </w:tcPr>
          <w:p w14:paraId="14F03C6E">
            <w:pPr>
              <w:snapToGrid w:val="0"/>
              <w:jc w:val="both"/>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990</w:t>
            </w:r>
          </w:p>
        </w:tc>
        <w:tc>
          <w:tcPr>
            <w:tcW w:w="680" w:type="pct"/>
            <w:tcBorders>
              <w:top w:val="single" w:color="auto" w:sz="4" w:space="0"/>
              <w:left w:val="single" w:color="auto" w:sz="4" w:space="0"/>
              <w:bottom w:val="single" w:color="auto" w:sz="4" w:space="0"/>
              <w:right w:val="single" w:color="auto" w:sz="4" w:space="0"/>
            </w:tcBorders>
            <w:shd w:val="clear" w:color="auto" w:fill="auto"/>
            <w:vAlign w:val="top"/>
          </w:tcPr>
          <w:p w14:paraId="75995852">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1050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top"/>
          </w:tcPr>
          <w:p w14:paraId="102DF091">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c>
          <w:tcPr>
            <w:tcW w:w="634" w:type="pct"/>
            <w:tcBorders>
              <w:top w:val="single" w:color="auto" w:sz="4" w:space="0"/>
              <w:left w:val="single" w:color="auto" w:sz="4" w:space="0"/>
              <w:bottom w:val="single" w:color="auto" w:sz="4" w:space="0"/>
              <w:right w:val="single" w:color="auto" w:sz="4" w:space="0"/>
            </w:tcBorders>
            <w:shd w:val="clear" w:color="auto" w:fill="auto"/>
            <w:vAlign w:val="top"/>
          </w:tcPr>
          <w:p w14:paraId="6BEDE3D4">
            <w:pPr>
              <w:snapToGrid w:val="0"/>
              <w:jc w:val="center"/>
              <w:rPr>
                <w:rFonts w:hint="default"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1030</w:t>
            </w:r>
          </w:p>
        </w:tc>
        <w:tc>
          <w:tcPr>
            <w:tcW w:w="671" w:type="pct"/>
            <w:tcBorders>
              <w:top w:val="single" w:color="auto" w:sz="4" w:space="0"/>
              <w:left w:val="single" w:color="auto" w:sz="4" w:space="0"/>
              <w:bottom w:val="single" w:color="auto" w:sz="4" w:space="0"/>
              <w:right w:val="single" w:color="auto" w:sz="4" w:space="0"/>
            </w:tcBorders>
            <w:shd w:val="clear" w:color="auto" w:fill="auto"/>
            <w:vAlign w:val="top"/>
          </w:tcPr>
          <w:p w14:paraId="66EC679A">
            <w:pPr>
              <w:snapToGrid w:val="0"/>
              <w:jc w:val="center"/>
              <w:rPr>
                <w:rFonts w:hint="eastAsia" w:ascii="宋体" w:hAnsi="宋体" w:eastAsia="宋体" w:cs="宋体"/>
                <w:color w:val="000000" w:themeColor="text1"/>
                <w:kern w:val="2"/>
                <w:sz w:val="21"/>
                <w:szCs w:val="22"/>
                <w:vertAlign w:val="baseline"/>
                <w:lang w:val="en-US" w:eastAsia="zh-CN" w:bidi="ar-SA"/>
                <w14:textFill>
                  <w14:solidFill>
                    <w14:schemeClr w14:val="tx1"/>
                  </w14:solidFill>
                </w14:textFill>
              </w:rPr>
            </w:pPr>
            <w:r>
              <w:rPr>
                <w:rFonts w:hint="eastAsia" w:ascii="宋体" w:hAnsi="宋体" w:cs="宋体"/>
                <w:color w:val="000000" w:themeColor="text1"/>
                <w:vertAlign w:val="baseline"/>
                <w:lang w:val="en-US" w:eastAsia="zh-CN"/>
                <w14:textFill>
                  <w14:solidFill>
                    <w14:schemeClr w14:val="tx1"/>
                  </w14:solidFill>
                </w14:textFill>
              </w:rPr>
              <w:t>-</w:t>
            </w:r>
          </w:p>
        </w:tc>
      </w:tr>
    </w:tbl>
    <w:p w14:paraId="42B27B8F">
      <w:pPr>
        <w:rPr>
          <w:rFonts w:hint="eastAsia"/>
          <w:b/>
          <w:bCs/>
          <w:sz w:val="28"/>
          <w:szCs w:val="28"/>
          <w:lang w:val="en-US" w:eastAsia="zh-CN"/>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98"/>
        <w:gridCol w:w="2563"/>
        <w:gridCol w:w="2131"/>
      </w:tblGrid>
      <w:tr w14:paraId="06FA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245" w:type="pct"/>
            <w:gridSpan w:val="2"/>
            <mc:AlternateContent>
              <mc:Choice Requires="wpsCustomData">
                <wpsCustomData:diagonals>
                  <wpsCustomData:diagonal from="5400" to="30000">
                    <wpsCustomData:border w:val="single" w:color="auto" w:sz="4" w:space="0"/>
                  </wpsCustomData:diagonal>
                  <wpsCustomData:diagonal from="14100" to="30000">
                    <wpsCustomData:border w:val="single" w:color="auto" w:sz="4" w:space="0"/>
                  </wpsCustomData:diagonal>
                </wpsCustomData:diagonals>
              </mc:Choice>
            </mc:AlternateContent>
          </w:tcPr>
          <w:p w14:paraId="345A3BF8">
            <w:pPr>
              <w:snapToGrid w:val="0"/>
              <w:spacing w:line="240" w:lineRule="auto"/>
              <mc:AlternateContent>
                <mc:Choice Requires="wpsCustomData">
                  <wpsCustomData:diagonalParaType/>
                </mc:Choice>
              </mc:AlternateContent>
              <w:rPr>
                <w:rFonts w:hint="default" w:eastAsia="宋体"/>
                <w:b/>
                <w:bCs/>
                <w:vertAlign w:val="baseline"/>
                <w:lang w:val="en-US" w:eastAsia="zh-CN"/>
              </w:rPr>
            </w:pPr>
            <w:r>
              <w:rPr>
                <w:rFonts w:hint="eastAsia"/>
                <w:b/>
                <w:bCs/>
                <w:vertAlign w:val="baseline"/>
                <w:lang w:val="en-US" w:eastAsia="zh-CN"/>
              </w:rPr>
              <w:t>型号</w:t>
            </w:r>
          </w:p>
          <w:p w14:paraId="728F795A">
            <w:pPr>
              <w:snapToGrid w:val="0"/>
              <w:spacing w:line="240" w:lineRule="auto"/>
              <mc:AlternateContent>
                <mc:Choice Requires="wpsCustomData">
                  <wpsCustomData:diagonalParaType/>
                </mc:Choice>
              </mc:AlternateContent>
              <w:rPr>
                <w:rFonts w:hint="default" w:eastAsia="宋体"/>
                <w:b/>
                <w:bCs/>
                <w:vertAlign w:val="baseline"/>
                <w:lang w:val="en-US" w:eastAsia="zh-CN"/>
              </w:rPr>
            </w:pPr>
            <w:r>
              <w:rPr>
                <w:rFonts w:hint="eastAsia"/>
                <w:b/>
                <w:bCs/>
                <w:vertAlign w:val="baseline"/>
                <w:lang w:val="en-US" w:eastAsia="zh-CN"/>
              </w:rPr>
              <w:t>车型品牌</w:t>
            </w:r>
          </w:p>
          <w:p w14:paraId="172D2A6A">
            <w:pPr>
              <w:rPr>
                <w:rFonts w:hint="default" w:eastAsia="宋体"/>
                <w:b/>
                <w:bCs/>
                <w:vertAlign w:val="baseline"/>
                <w:lang w:val="en-US" w:eastAsia="zh-CN"/>
              </w:rPr>
            </w:pPr>
            <w:r>
              <w:rPr>
                <w:rFonts w:hint="eastAsia"/>
                <w:b/>
                <w:bCs/>
                <w:vertAlign w:val="baseline"/>
                <w:lang w:val="en-US" w:eastAsia="zh-CN"/>
              </w:rPr>
              <w:t>电瓶品牌</w:t>
            </w:r>
          </w:p>
        </w:tc>
        <w:tc>
          <w:tcPr>
            <w:tcW w:w="1503" w:type="pct"/>
          </w:tcPr>
          <w:p w14:paraId="1F042511">
            <w:pPr>
              <w:rPr>
                <w:vertAlign w:val="baseline"/>
              </w:rPr>
            </w:pPr>
          </w:p>
          <w:p w14:paraId="7B982116">
            <w:pPr>
              <w:bidi w:val="0"/>
              <w:jc w:val="center"/>
              <w:rPr>
                <w:rFonts w:hint="default" w:ascii="Calibri" w:hAnsi="Calibri" w:eastAsia="宋体" w:cs="Times New Roman"/>
                <w:kern w:val="2"/>
                <w:sz w:val="21"/>
                <w:szCs w:val="22"/>
                <w:lang w:val="en-US" w:eastAsia="zh-CN" w:bidi="ar-SA"/>
              </w:rPr>
            </w:pPr>
          </w:p>
          <w:p w14:paraId="2D64418E">
            <w:pPr>
              <w:bidi w:val="0"/>
              <w:jc w:val="center"/>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埃克塞德</w:t>
            </w:r>
          </w:p>
        </w:tc>
        <w:tc>
          <w:tcPr>
            <w:tcW w:w="1250" w:type="pct"/>
          </w:tcPr>
          <w:p w14:paraId="0F28C670">
            <w:pPr>
              <w:rPr>
                <w:vertAlign w:val="baseline"/>
              </w:rPr>
            </w:pPr>
          </w:p>
          <w:p w14:paraId="4457F080">
            <w:pPr>
              <w:bidi w:val="0"/>
              <w:ind w:firstLine="435" w:firstLineChars="0"/>
              <w:jc w:val="left"/>
              <w:rPr>
                <w:rFonts w:hint="default" w:ascii="Calibri" w:hAnsi="Calibri" w:eastAsia="宋体" w:cs="Times New Roman"/>
                <w:kern w:val="2"/>
                <w:sz w:val="21"/>
                <w:szCs w:val="22"/>
                <w:lang w:val="en-US" w:eastAsia="zh-CN" w:bidi="ar-SA"/>
              </w:rPr>
            </w:pPr>
          </w:p>
          <w:p w14:paraId="6B533BD3">
            <w:pPr>
              <w:bidi w:val="0"/>
              <w:jc w:val="center"/>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AC</w:t>
            </w:r>
          </w:p>
        </w:tc>
      </w:tr>
      <w:tr w14:paraId="2F2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2BABF458">
            <w:pPr>
              <w:rPr>
                <w:rFonts w:hint="default" w:eastAsia="宋体"/>
                <w:vertAlign w:val="baseline"/>
                <w:lang w:val="en-US" w:eastAsia="zh-CN"/>
              </w:rPr>
            </w:pPr>
            <w:r>
              <w:rPr>
                <w:rFonts w:hint="eastAsia"/>
                <w:vertAlign w:val="baseline"/>
                <w:lang w:val="en-US" w:eastAsia="zh-CN"/>
              </w:rPr>
              <w:t>L2-400</w:t>
            </w:r>
          </w:p>
        </w:tc>
        <w:tc>
          <w:tcPr>
            <w:tcW w:w="996" w:type="pct"/>
          </w:tcPr>
          <w:p w14:paraId="1D365361">
            <w:pPr>
              <w:rPr>
                <w:vertAlign w:val="baseline"/>
              </w:rPr>
            </w:pPr>
            <w:r>
              <w:rPr>
                <w:rFonts w:hint="eastAsia" w:ascii="宋体" w:hAnsi="宋体" w:cs="宋体"/>
                <w:color w:val="000000"/>
                <w:kern w:val="0"/>
              </w:rPr>
              <w:t>大众领驭</w:t>
            </w:r>
          </w:p>
        </w:tc>
        <w:tc>
          <w:tcPr>
            <w:tcW w:w="1503" w:type="pct"/>
          </w:tcPr>
          <w:p w14:paraId="2C1429CD">
            <w:pPr>
              <w:rPr>
                <w:rFonts w:hint="default" w:eastAsia="宋体"/>
                <w:vertAlign w:val="baseline"/>
                <w:lang w:val="en-US" w:eastAsia="zh-CN"/>
              </w:rPr>
            </w:pPr>
            <w:r>
              <w:rPr>
                <w:rFonts w:hint="eastAsia"/>
                <w:vertAlign w:val="baseline"/>
                <w:lang w:val="en-US" w:eastAsia="zh-CN"/>
              </w:rPr>
              <w:t>580</w:t>
            </w:r>
          </w:p>
        </w:tc>
        <w:tc>
          <w:tcPr>
            <w:tcW w:w="1250" w:type="pct"/>
          </w:tcPr>
          <w:p w14:paraId="558583F5">
            <w:pPr>
              <w:rPr>
                <w:rFonts w:hint="default" w:eastAsia="宋体"/>
                <w:vertAlign w:val="baseline"/>
                <w:lang w:val="en-US" w:eastAsia="zh-CN"/>
              </w:rPr>
            </w:pPr>
            <w:r>
              <w:rPr>
                <w:rFonts w:hint="eastAsia"/>
                <w:vertAlign w:val="baseline"/>
                <w:lang w:val="en-US" w:eastAsia="zh-CN"/>
              </w:rPr>
              <w:t>550</w:t>
            </w:r>
          </w:p>
        </w:tc>
      </w:tr>
      <w:tr w14:paraId="5DFF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056D6247">
            <w:pPr>
              <w:rPr>
                <w:rFonts w:hint="default" w:eastAsia="宋体"/>
                <w:vertAlign w:val="baseline"/>
                <w:lang w:val="en-US" w:eastAsia="zh-CN"/>
              </w:rPr>
            </w:pPr>
            <w:r>
              <w:rPr>
                <w:rFonts w:hint="eastAsia"/>
                <w:vertAlign w:val="baseline"/>
                <w:lang w:val="en-US" w:eastAsia="zh-CN"/>
              </w:rPr>
              <w:t>55D23L</w:t>
            </w:r>
          </w:p>
        </w:tc>
        <w:tc>
          <w:tcPr>
            <w:tcW w:w="996" w:type="pct"/>
          </w:tcPr>
          <w:p w14:paraId="1FC48400">
            <w:pPr>
              <w:rPr>
                <w:vertAlign w:val="baseline"/>
              </w:rPr>
            </w:pPr>
            <w:r>
              <w:rPr>
                <w:rFonts w:hint="eastAsia" w:ascii="宋体" w:hAnsi="宋体" w:cs="宋体"/>
                <w:color w:val="000000"/>
                <w:kern w:val="0"/>
              </w:rPr>
              <w:t>日产天籁</w:t>
            </w:r>
          </w:p>
        </w:tc>
        <w:tc>
          <w:tcPr>
            <w:tcW w:w="1503" w:type="pct"/>
          </w:tcPr>
          <w:p w14:paraId="0598B1EB">
            <w:pPr>
              <w:rPr>
                <w:rFonts w:hint="default" w:eastAsia="宋体"/>
                <w:vertAlign w:val="baseline"/>
                <w:lang w:val="en-US" w:eastAsia="zh-CN"/>
              </w:rPr>
            </w:pPr>
            <w:r>
              <w:rPr>
                <w:rFonts w:hint="eastAsia"/>
                <w:vertAlign w:val="baseline"/>
                <w:lang w:val="en-US" w:eastAsia="zh-CN"/>
              </w:rPr>
              <w:t>720</w:t>
            </w:r>
          </w:p>
        </w:tc>
        <w:tc>
          <w:tcPr>
            <w:tcW w:w="1250" w:type="pct"/>
          </w:tcPr>
          <w:p w14:paraId="024A0C10">
            <w:pPr>
              <w:rPr>
                <w:rFonts w:hint="default" w:eastAsia="宋体"/>
                <w:vertAlign w:val="baseline"/>
                <w:lang w:val="en-US" w:eastAsia="zh-CN"/>
              </w:rPr>
            </w:pPr>
            <w:r>
              <w:rPr>
                <w:rFonts w:hint="eastAsia"/>
                <w:vertAlign w:val="baseline"/>
                <w:lang w:val="en-US" w:eastAsia="zh-CN"/>
              </w:rPr>
              <w:t>560</w:t>
            </w:r>
          </w:p>
        </w:tc>
      </w:tr>
      <w:tr w14:paraId="0A15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34AA2288">
            <w:pPr>
              <w:rPr>
                <w:rFonts w:hint="default" w:eastAsia="宋体"/>
                <w:vertAlign w:val="baseline"/>
                <w:lang w:val="en-US" w:eastAsia="zh-CN"/>
              </w:rPr>
            </w:pPr>
            <w:r>
              <w:rPr>
                <w:rFonts w:hint="eastAsia"/>
                <w:vertAlign w:val="baseline"/>
                <w:lang w:val="en-US" w:eastAsia="zh-CN"/>
              </w:rPr>
              <w:t>DP78-5</w:t>
            </w:r>
          </w:p>
        </w:tc>
        <w:tc>
          <w:tcPr>
            <w:tcW w:w="996" w:type="pct"/>
          </w:tcPr>
          <w:p w14:paraId="786FFBF0">
            <w:pPr>
              <w:rPr>
                <w:rFonts w:hint="default"/>
                <w:vertAlign w:val="baseline"/>
                <w:lang w:val="en-US"/>
              </w:rPr>
            </w:pPr>
            <w:r>
              <w:rPr>
                <w:rFonts w:hint="eastAsia" w:ascii="宋体" w:hAnsi="宋体" w:cs="宋体"/>
                <w:color w:val="000000"/>
                <w:kern w:val="0"/>
              </w:rPr>
              <w:t>别</w:t>
            </w:r>
            <w:r>
              <w:rPr>
                <w:rFonts w:hint="eastAsia" w:ascii="宋体" w:hAnsi="宋体" w:cs="宋体"/>
                <w:color w:val="000000"/>
                <w:kern w:val="0"/>
                <w:lang w:val="en-US" w:eastAsia="zh-CN"/>
              </w:rPr>
              <w:t>克</w:t>
            </w:r>
            <w:r>
              <w:rPr>
                <w:rFonts w:hint="eastAsia" w:ascii="宋体" w:hAnsi="宋体" w:cs="宋体"/>
                <w:color w:val="000000"/>
                <w:kern w:val="0"/>
              </w:rPr>
              <w:t>陆尊</w:t>
            </w:r>
          </w:p>
        </w:tc>
        <w:tc>
          <w:tcPr>
            <w:tcW w:w="1503" w:type="pct"/>
          </w:tcPr>
          <w:p w14:paraId="05E7B633">
            <w:pP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650</w:t>
            </w:r>
          </w:p>
        </w:tc>
        <w:tc>
          <w:tcPr>
            <w:tcW w:w="1250" w:type="pct"/>
          </w:tcPr>
          <w:p w14:paraId="795A32DB">
            <w:pPr>
              <w:rPr>
                <w:rFonts w:hint="default" w:eastAsia="宋体"/>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570</w:t>
            </w:r>
          </w:p>
        </w:tc>
      </w:tr>
      <w:tr w14:paraId="4581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40A71D7D">
            <w:pPr>
              <w:rPr>
                <w:rFonts w:hint="default" w:eastAsia="宋体"/>
                <w:vertAlign w:val="baseline"/>
                <w:lang w:val="en-US" w:eastAsia="zh-CN"/>
              </w:rPr>
            </w:pPr>
            <w:r>
              <w:rPr>
                <w:rFonts w:hint="eastAsia"/>
                <w:vertAlign w:val="baseline"/>
                <w:lang w:val="en-US" w:eastAsia="zh-CN"/>
              </w:rPr>
              <w:t>DP54</w:t>
            </w:r>
          </w:p>
        </w:tc>
        <w:tc>
          <w:tcPr>
            <w:tcW w:w="996" w:type="pct"/>
          </w:tcPr>
          <w:p w14:paraId="4FFA7BAB">
            <w:pPr>
              <w:rPr>
                <w:vertAlign w:val="baseline"/>
              </w:rPr>
            </w:pPr>
            <w:r>
              <w:rPr>
                <w:rFonts w:hint="eastAsia" w:ascii="宋体" w:hAnsi="宋体" w:cs="宋体"/>
                <w:color w:val="000000"/>
                <w:kern w:val="0"/>
              </w:rPr>
              <w:t>江铃全顺</w:t>
            </w:r>
          </w:p>
        </w:tc>
        <w:tc>
          <w:tcPr>
            <w:tcW w:w="1503" w:type="pct"/>
          </w:tcPr>
          <w:p w14:paraId="4BE7108F">
            <w:pPr>
              <w:rPr>
                <w:rFonts w:hint="default" w:eastAsia="宋体"/>
                <w:vertAlign w:val="baseline"/>
                <w:lang w:val="en-US" w:eastAsia="zh-CN"/>
              </w:rPr>
            </w:pPr>
            <w:r>
              <w:rPr>
                <w:rFonts w:hint="eastAsia"/>
                <w:vertAlign w:val="baseline"/>
                <w:lang w:val="en-US" w:eastAsia="zh-CN"/>
              </w:rPr>
              <w:t>660</w:t>
            </w:r>
          </w:p>
        </w:tc>
        <w:tc>
          <w:tcPr>
            <w:tcW w:w="1250" w:type="pct"/>
          </w:tcPr>
          <w:p w14:paraId="5DFB4D65">
            <w:pPr>
              <w:rPr>
                <w:rFonts w:hint="default" w:eastAsia="宋体"/>
                <w:vertAlign w:val="baseline"/>
                <w:lang w:val="en-US" w:eastAsia="zh-CN"/>
              </w:rPr>
            </w:pPr>
            <w:r>
              <w:rPr>
                <w:rFonts w:hint="eastAsia"/>
                <w:vertAlign w:val="baseline"/>
                <w:lang w:val="en-US" w:eastAsia="zh-CN"/>
              </w:rPr>
              <w:t>580</w:t>
            </w:r>
          </w:p>
        </w:tc>
      </w:tr>
      <w:tr w14:paraId="591C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E5E7585">
            <w:pPr>
              <w:rPr>
                <w:rFonts w:hint="default" w:eastAsia="宋体"/>
                <w:vertAlign w:val="baseline"/>
                <w:lang w:val="en-US" w:eastAsia="zh-CN"/>
              </w:rPr>
            </w:pPr>
            <w:r>
              <w:rPr>
                <w:rFonts w:hint="eastAsia"/>
                <w:vertAlign w:val="baseline"/>
                <w:lang w:val="en-US" w:eastAsia="zh-CN"/>
              </w:rPr>
              <w:t>DP20-100</w:t>
            </w:r>
          </w:p>
        </w:tc>
        <w:tc>
          <w:tcPr>
            <w:tcW w:w="996" w:type="pct"/>
          </w:tcPr>
          <w:p w14:paraId="476A0571">
            <w:pPr>
              <w:rPr>
                <w:vertAlign w:val="baseline"/>
              </w:rPr>
            </w:pPr>
            <w:r>
              <w:rPr>
                <w:rFonts w:hint="eastAsia" w:ascii="宋体" w:hAnsi="宋体" w:cs="宋体"/>
                <w:color w:val="000000"/>
                <w:kern w:val="0"/>
              </w:rPr>
              <w:t>依维柯 拓锐斯特</w:t>
            </w:r>
          </w:p>
        </w:tc>
        <w:tc>
          <w:tcPr>
            <w:tcW w:w="1503" w:type="pct"/>
          </w:tcPr>
          <w:p w14:paraId="132C4662">
            <w:pPr>
              <w:rPr>
                <w:rFonts w:hint="default" w:eastAsia="宋体"/>
                <w:vertAlign w:val="baseline"/>
                <w:lang w:val="en-US" w:eastAsia="zh-CN"/>
              </w:rPr>
            </w:pPr>
            <w:r>
              <w:rPr>
                <w:rFonts w:hint="eastAsia"/>
                <w:vertAlign w:val="baseline"/>
                <w:lang w:val="en-US" w:eastAsia="zh-CN"/>
              </w:rPr>
              <w:t>1260</w:t>
            </w:r>
          </w:p>
        </w:tc>
        <w:tc>
          <w:tcPr>
            <w:tcW w:w="1250" w:type="pct"/>
          </w:tcPr>
          <w:p w14:paraId="78EE8E16">
            <w:pPr>
              <w:rPr>
                <w:rFonts w:hint="default" w:eastAsia="宋体"/>
                <w:vertAlign w:val="baseline"/>
                <w:lang w:val="en-US" w:eastAsia="zh-CN"/>
              </w:rPr>
            </w:pPr>
            <w:r>
              <w:rPr>
                <w:rFonts w:hint="eastAsia"/>
                <w:vertAlign w:val="baseline"/>
                <w:lang w:val="en-US" w:eastAsia="zh-CN"/>
              </w:rPr>
              <w:t>1150</w:t>
            </w:r>
          </w:p>
        </w:tc>
      </w:tr>
      <w:tr w14:paraId="76FE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29161D5">
            <w:pPr>
              <w:rPr>
                <w:rFonts w:hint="default" w:eastAsia="宋体"/>
                <w:vertAlign w:val="baseline"/>
                <w:lang w:val="en-US" w:eastAsia="zh-CN"/>
              </w:rPr>
            </w:pPr>
            <w:r>
              <w:rPr>
                <w:rFonts w:hint="eastAsia"/>
                <w:vertAlign w:val="baseline"/>
                <w:lang w:val="en-US" w:eastAsia="zh-CN"/>
              </w:rPr>
              <w:t>EL752</w:t>
            </w:r>
          </w:p>
        </w:tc>
        <w:tc>
          <w:tcPr>
            <w:tcW w:w="996" w:type="pct"/>
          </w:tcPr>
          <w:p w14:paraId="0087182F">
            <w:pPr>
              <w:rPr>
                <w:vertAlign w:val="baseline"/>
              </w:rPr>
            </w:pPr>
            <w:r>
              <w:rPr>
                <w:rFonts w:hint="eastAsia" w:ascii="宋体" w:hAnsi="宋体" w:cs="宋体"/>
                <w:color w:val="000000"/>
                <w:kern w:val="0"/>
              </w:rPr>
              <w:t>江铃全顺</w:t>
            </w:r>
          </w:p>
        </w:tc>
        <w:tc>
          <w:tcPr>
            <w:tcW w:w="1503" w:type="pct"/>
          </w:tcPr>
          <w:p w14:paraId="48D65DB2">
            <w:pPr>
              <w:rPr>
                <w:rFonts w:hint="default" w:eastAsia="宋体"/>
                <w:vertAlign w:val="baseline"/>
                <w:lang w:val="en-US" w:eastAsia="zh-CN"/>
              </w:rPr>
            </w:pPr>
            <w:r>
              <w:rPr>
                <w:rFonts w:hint="eastAsia"/>
                <w:vertAlign w:val="baseline"/>
                <w:lang w:val="en-US" w:eastAsia="zh-CN"/>
              </w:rPr>
              <w:t>1150</w:t>
            </w:r>
          </w:p>
        </w:tc>
        <w:tc>
          <w:tcPr>
            <w:tcW w:w="1250" w:type="pct"/>
          </w:tcPr>
          <w:p w14:paraId="144A900E">
            <w:pPr>
              <w:rPr>
                <w:rFonts w:hint="default" w:eastAsia="宋体"/>
                <w:vertAlign w:val="baseline"/>
                <w:lang w:val="en-US" w:eastAsia="zh-CN"/>
              </w:rPr>
            </w:pPr>
            <w:r>
              <w:rPr>
                <w:rFonts w:hint="eastAsia"/>
                <w:vertAlign w:val="baseline"/>
                <w:lang w:val="en-US" w:eastAsia="zh-CN"/>
              </w:rPr>
              <w:t>780</w:t>
            </w:r>
          </w:p>
        </w:tc>
      </w:tr>
      <w:tr w14:paraId="7A34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32373B9">
            <w:pPr>
              <w:rPr>
                <w:rFonts w:hint="default" w:eastAsia="宋体"/>
                <w:vertAlign w:val="baseline"/>
                <w:lang w:val="en-US" w:eastAsia="zh-CN"/>
              </w:rPr>
            </w:pPr>
            <w:r>
              <w:rPr>
                <w:rFonts w:hint="eastAsia"/>
                <w:vertAlign w:val="baseline"/>
                <w:lang w:val="en-US" w:eastAsia="zh-CN"/>
              </w:rPr>
              <w:t>AGM92</w:t>
            </w:r>
          </w:p>
        </w:tc>
        <w:tc>
          <w:tcPr>
            <w:tcW w:w="996" w:type="pct"/>
          </w:tcPr>
          <w:p w14:paraId="15781B3F">
            <w:pPr>
              <w:rPr>
                <w:vertAlign w:val="baseline"/>
              </w:rPr>
            </w:pPr>
            <w:r>
              <w:rPr>
                <w:rFonts w:hint="eastAsia" w:ascii="宋体" w:hAnsi="宋体" w:cs="宋体"/>
                <w:color w:val="000000"/>
                <w:kern w:val="0"/>
              </w:rPr>
              <w:t>奔驰宇通</w:t>
            </w:r>
            <w:r>
              <w:rPr>
                <w:rFonts w:hint="eastAsia" w:ascii="宋体" w:hAnsi="宋体" w:cs="宋体"/>
                <w:color w:val="000000"/>
                <w:kern w:val="0"/>
                <w:lang w:val="en-US" w:eastAsia="zh-CN"/>
              </w:rPr>
              <w:t>(威霆)</w:t>
            </w:r>
          </w:p>
        </w:tc>
        <w:tc>
          <w:tcPr>
            <w:tcW w:w="1503" w:type="pct"/>
          </w:tcPr>
          <w:p w14:paraId="0070C197">
            <w:pPr>
              <w:rPr>
                <w:rFonts w:hint="default" w:eastAsia="宋体"/>
                <w:vertAlign w:val="baseline"/>
                <w:lang w:val="en-US" w:eastAsia="zh-CN"/>
              </w:rPr>
            </w:pPr>
            <w:r>
              <w:rPr>
                <w:rFonts w:hint="eastAsia"/>
                <w:vertAlign w:val="baseline"/>
                <w:lang w:val="en-US" w:eastAsia="zh-CN"/>
              </w:rPr>
              <w:t>1450</w:t>
            </w:r>
          </w:p>
        </w:tc>
        <w:tc>
          <w:tcPr>
            <w:tcW w:w="1250" w:type="pct"/>
          </w:tcPr>
          <w:p w14:paraId="445BF2F6">
            <w:pPr>
              <w:rPr>
                <w:rFonts w:hint="default" w:eastAsia="宋体"/>
                <w:vertAlign w:val="baseline"/>
                <w:lang w:val="en-US" w:eastAsia="zh-CN"/>
              </w:rPr>
            </w:pPr>
            <w:r>
              <w:rPr>
                <w:rFonts w:hint="eastAsia"/>
                <w:vertAlign w:val="baseline"/>
                <w:lang w:val="en-US" w:eastAsia="zh-CN"/>
              </w:rPr>
              <w:t>1150</w:t>
            </w:r>
          </w:p>
        </w:tc>
      </w:tr>
      <w:tr w14:paraId="59B9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7472CCC5">
            <w:pPr>
              <w:rPr>
                <w:rFonts w:hint="default"/>
                <w:vertAlign w:val="baseline"/>
                <w:lang w:val="en-US" w:eastAsia="zh-CN"/>
              </w:rPr>
            </w:pPr>
            <w:r>
              <w:rPr>
                <w:rFonts w:hint="eastAsia"/>
                <w:vertAlign w:val="baseline"/>
                <w:lang w:val="en-US" w:eastAsia="zh-CN"/>
              </w:rPr>
              <w:t>80D26L</w:t>
            </w:r>
          </w:p>
        </w:tc>
        <w:tc>
          <w:tcPr>
            <w:tcW w:w="996" w:type="pct"/>
          </w:tcPr>
          <w:p w14:paraId="4B43AC37">
            <w:pPr>
              <w:rPr>
                <w:rFonts w:hint="default" w:ascii="宋体" w:hAnsi="宋体" w:cs="宋体"/>
                <w:color w:val="000000"/>
                <w:kern w:val="0"/>
                <w:lang w:val="en-US"/>
              </w:rPr>
            </w:pPr>
            <w:r>
              <w:rPr>
                <w:rFonts w:hint="eastAsia" w:ascii="宋体" w:hAnsi="宋体" w:cs="宋体"/>
                <w:color w:val="000000"/>
                <w:kern w:val="0"/>
              </w:rPr>
              <w:t>丰田</w:t>
            </w:r>
            <w:r>
              <w:rPr>
                <w:rFonts w:hint="eastAsia" w:ascii="宋体" w:hAnsi="宋体" w:cs="宋体"/>
                <w:color w:val="000000"/>
                <w:kern w:val="0"/>
                <w:lang w:val="en-US" w:eastAsia="zh-CN"/>
              </w:rPr>
              <w:t>凯美瑞/江淮瑞风</w:t>
            </w:r>
          </w:p>
        </w:tc>
        <w:tc>
          <w:tcPr>
            <w:tcW w:w="1503" w:type="pct"/>
          </w:tcPr>
          <w:p w14:paraId="4B4B389D">
            <w:pPr>
              <w:rPr>
                <w:rFonts w:hint="default" w:eastAsia="宋体"/>
                <w:vertAlign w:val="baseline"/>
                <w:lang w:val="en-US" w:eastAsia="zh-CN"/>
              </w:rPr>
            </w:pPr>
            <w:r>
              <w:rPr>
                <w:rFonts w:hint="eastAsia"/>
                <w:vertAlign w:val="baseline"/>
                <w:lang w:val="en-US" w:eastAsia="zh-CN"/>
              </w:rPr>
              <w:t>650</w:t>
            </w:r>
          </w:p>
        </w:tc>
        <w:tc>
          <w:tcPr>
            <w:tcW w:w="1250" w:type="pct"/>
          </w:tcPr>
          <w:p w14:paraId="2321FDCD">
            <w:pPr>
              <w:rPr>
                <w:rFonts w:hint="default" w:eastAsia="宋体"/>
                <w:vertAlign w:val="baseline"/>
                <w:lang w:val="en-US" w:eastAsia="zh-CN"/>
              </w:rPr>
            </w:pPr>
            <w:r>
              <w:rPr>
                <w:rFonts w:hint="eastAsia"/>
                <w:vertAlign w:val="baseline"/>
                <w:lang w:val="en-US" w:eastAsia="zh-CN"/>
              </w:rPr>
              <w:t>600</w:t>
            </w:r>
          </w:p>
        </w:tc>
      </w:tr>
      <w:tr w14:paraId="59F4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50D41BBB">
            <w:pPr>
              <w:rPr>
                <w:rFonts w:hint="default"/>
                <w:vertAlign w:val="baseline"/>
                <w:lang w:val="en-US" w:eastAsia="zh-CN"/>
              </w:rPr>
            </w:pPr>
            <w:r>
              <w:rPr>
                <w:rFonts w:hint="eastAsia"/>
                <w:vertAlign w:val="baseline"/>
                <w:lang w:val="en-US" w:eastAsia="zh-CN"/>
              </w:rPr>
              <w:t>6-QW-45LT1</w:t>
            </w:r>
          </w:p>
        </w:tc>
        <w:tc>
          <w:tcPr>
            <w:tcW w:w="996" w:type="pct"/>
          </w:tcPr>
          <w:p w14:paraId="2E988C41">
            <w:pPr>
              <w:rPr>
                <w:rFonts w:hint="eastAsia" w:ascii="宋体" w:hAnsi="宋体" w:cs="宋体"/>
                <w:color w:val="000000"/>
                <w:kern w:val="0"/>
              </w:rPr>
            </w:pPr>
            <w:r>
              <w:rPr>
                <w:rFonts w:hint="eastAsia" w:ascii="宋体" w:hAnsi="宋体" w:cs="宋体"/>
                <w:color w:val="000000"/>
                <w:kern w:val="0"/>
              </w:rPr>
              <w:t>本田</w:t>
            </w:r>
            <w:r>
              <w:rPr>
                <w:rFonts w:hint="eastAsia" w:ascii="宋体" w:hAnsi="宋体" w:cs="宋体"/>
                <w:color w:val="000000"/>
                <w:kern w:val="0"/>
                <w:lang w:val="en-US" w:eastAsia="zh-CN"/>
              </w:rPr>
              <w:t>雅阁</w:t>
            </w:r>
          </w:p>
        </w:tc>
        <w:tc>
          <w:tcPr>
            <w:tcW w:w="1503" w:type="pct"/>
          </w:tcPr>
          <w:p w14:paraId="43BA4F83">
            <w:pPr>
              <w:rPr>
                <w:rFonts w:hint="default" w:eastAsia="宋体"/>
                <w:vertAlign w:val="baseline"/>
                <w:lang w:val="en-US" w:eastAsia="zh-CN"/>
              </w:rPr>
            </w:pPr>
            <w:r>
              <w:rPr>
                <w:rFonts w:hint="eastAsia"/>
                <w:vertAlign w:val="baseline"/>
                <w:lang w:val="en-US" w:eastAsia="zh-CN"/>
              </w:rPr>
              <w:t>490</w:t>
            </w:r>
          </w:p>
        </w:tc>
        <w:tc>
          <w:tcPr>
            <w:tcW w:w="1250" w:type="pct"/>
          </w:tcPr>
          <w:p w14:paraId="362CE6A7">
            <w:pPr>
              <w:rPr>
                <w:rFonts w:hint="default" w:eastAsia="宋体"/>
                <w:vertAlign w:val="baseline"/>
                <w:lang w:val="en-US" w:eastAsia="zh-CN"/>
              </w:rPr>
            </w:pPr>
            <w:r>
              <w:rPr>
                <w:rFonts w:hint="eastAsia"/>
                <w:vertAlign w:val="baseline"/>
                <w:lang w:val="en-US" w:eastAsia="zh-CN"/>
              </w:rPr>
              <w:t>480</w:t>
            </w:r>
          </w:p>
        </w:tc>
      </w:tr>
      <w:tr w14:paraId="7C15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9" w:type="pct"/>
          </w:tcPr>
          <w:p w14:paraId="54101B10">
            <w:pPr>
              <w:rPr>
                <w:rFonts w:hint="default"/>
                <w:vertAlign w:val="baseline"/>
                <w:lang w:val="en-US" w:eastAsia="zh-CN"/>
              </w:rPr>
            </w:pPr>
            <w:r>
              <w:rPr>
                <w:rFonts w:hint="eastAsia"/>
                <w:vertAlign w:val="baseline"/>
                <w:lang w:val="en-US" w:eastAsia="zh-CN"/>
              </w:rPr>
              <w:t>20-72</w:t>
            </w:r>
          </w:p>
        </w:tc>
        <w:tc>
          <w:tcPr>
            <w:tcW w:w="996" w:type="pct"/>
          </w:tcPr>
          <w:p w14:paraId="21CC6E22">
            <w:pPr>
              <w:rPr>
                <w:rFonts w:hint="eastAsia" w:ascii="宋体" w:hAnsi="宋体" w:cs="宋体"/>
                <w:color w:val="000000"/>
                <w:kern w:val="0"/>
              </w:rPr>
            </w:pPr>
            <w:r>
              <w:rPr>
                <w:rFonts w:hint="eastAsia" w:ascii="宋体" w:hAnsi="宋体" w:cs="宋体"/>
                <w:color w:val="000000"/>
                <w:kern w:val="0"/>
              </w:rPr>
              <w:t>江铃全顺</w:t>
            </w:r>
          </w:p>
        </w:tc>
        <w:tc>
          <w:tcPr>
            <w:tcW w:w="1503" w:type="pct"/>
          </w:tcPr>
          <w:p w14:paraId="20DBE768">
            <w:pPr>
              <w:rPr>
                <w:rFonts w:hint="default" w:eastAsia="宋体"/>
                <w:vertAlign w:val="baseline"/>
                <w:lang w:val="en-US" w:eastAsia="zh-CN"/>
              </w:rPr>
            </w:pPr>
            <w:r>
              <w:rPr>
                <w:rFonts w:hint="eastAsia"/>
                <w:vertAlign w:val="baseline"/>
                <w:lang w:val="en-US" w:eastAsia="zh-CN"/>
              </w:rPr>
              <w:t>750</w:t>
            </w:r>
          </w:p>
        </w:tc>
        <w:tc>
          <w:tcPr>
            <w:tcW w:w="1250" w:type="pct"/>
          </w:tcPr>
          <w:p w14:paraId="6351F108">
            <w:pPr>
              <w:rPr>
                <w:rFonts w:hint="default"/>
                <w:vertAlign w:val="baseline"/>
                <w:lang w:val="en-US" w:eastAsia="zh-CN"/>
              </w:rPr>
            </w:pPr>
            <w:r>
              <w:rPr>
                <w:rFonts w:hint="eastAsia"/>
                <w:vertAlign w:val="baseline"/>
                <w:lang w:val="en-US" w:eastAsia="zh-CN"/>
              </w:rPr>
              <w:t>700</w:t>
            </w:r>
          </w:p>
        </w:tc>
      </w:tr>
    </w:tbl>
    <w:p w14:paraId="61934713">
      <w:pPr>
        <w:bidi w:val="0"/>
        <w:spacing w:line="360" w:lineRule="auto"/>
        <w:rPr>
          <w:rFonts w:hint="eastAsia" w:ascii="宋体" w:hAnsi="宋体" w:eastAsia="宋体" w:cs="宋体"/>
          <w:sz w:val="28"/>
          <w:szCs w:val="28"/>
          <w:lang w:val="en-US" w:eastAsia="zh-CN"/>
        </w:rPr>
      </w:pPr>
    </w:p>
    <w:p w14:paraId="1DBE1BDB">
      <w:pPr>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备注：</w:t>
      </w:r>
    </w:p>
    <w:p w14:paraId="223A92DF">
      <w:pPr>
        <w:bidi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按照《机动车维修行业管理工作规范》的规定，发动机大修保证</w:t>
      </w:r>
      <w:r>
        <w:rPr>
          <w:rFonts w:hint="eastAsia" w:ascii="宋体" w:hAnsi="宋体" w:eastAsia="宋体" w:cs="宋体"/>
          <w:sz w:val="24"/>
          <w:szCs w:val="24"/>
          <w:lang w:val="en-US" w:eastAsia="zh-CN"/>
        </w:rPr>
        <w:t>2</w:t>
      </w:r>
      <w:r>
        <w:rPr>
          <w:rFonts w:hint="eastAsia" w:ascii="宋体" w:hAnsi="宋体" w:eastAsia="宋体" w:cs="宋体"/>
          <w:sz w:val="24"/>
          <w:szCs w:val="24"/>
        </w:rPr>
        <w:t>年或</w:t>
      </w:r>
      <w:r>
        <w:rPr>
          <w:rFonts w:hint="eastAsia" w:ascii="宋体" w:hAnsi="宋体" w:eastAsia="宋体" w:cs="宋体"/>
          <w:sz w:val="24"/>
          <w:szCs w:val="24"/>
          <w:lang w:val="en-US" w:eastAsia="zh-CN"/>
        </w:rPr>
        <w:t>10</w:t>
      </w:r>
      <w:r>
        <w:rPr>
          <w:rFonts w:hint="eastAsia" w:ascii="宋体" w:hAnsi="宋体" w:eastAsia="宋体" w:cs="宋体"/>
          <w:sz w:val="24"/>
          <w:szCs w:val="24"/>
        </w:rPr>
        <w:t>0000公里；</w:t>
      </w:r>
      <w:r>
        <w:rPr>
          <w:rFonts w:hint="eastAsia" w:ascii="宋体" w:hAnsi="宋体" w:eastAsia="宋体" w:cs="宋体"/>
          <w:sz w:val="24"/>
          <w:szCs w:val="24"/>
          <w:lang w:val="en-US" w:eastAsia="zh-CN"/>
        </w:rPr>
        <w:t>变速箱大修保证2年或60000公里；底盘配件更换质保1年或60000公里</w:t>
      </w:r>
      <w:r>
        <w:rPr>
          <w:rFonts w:hint="eastAsia" w:ascii="宋体" w:hAnsi="宋体" w:eastAsia="宋体" w:cs="宋体"/>
          <w:sz w:val="24"/>
          <w:szCs w:val="24"/>
        </w:rPr>
        <w:t>；</w:t>
      </w:r>
      <w:r>
        <w:rPr>
          <w:rFonts w:hint="eastAsia" w:ascii="宋体" w:hAnsi="宋体" w:eastAsia="宋体" w:cs="宋体"/>
          <w:sz w:val="24"/>
          <w:szCs w:val="24"/>
          <w:lang w:val="en-US" w:eastAsia="zh-CN"/>
        </w:rPr>
        <w:t>电气类配件（发电机、启动机、压缩机、汽油泵、控制电脑、电池等）质保半年60000公里；</w:t>
      </w:r>
      <w:r>
        <w:rPr>
          <w:rFonts w:hint="eastAsia" w:ascii="宋体" w:hAnsi="宋体" w:eastAsia="宋体" w:cs="宋体"/>
          <w:sz w:val="24"/>
          <w:szCs w:val="24"/>
        </w:rPr>
        <w:t>二级维护行驶不少于5000公里或30日；一级维护、小修及专项修理行驶不少于2000公里或10日，易损件</w:t>
      </w:r>
      <w:r>
        <w:rPr>
          <w:rFonts w:hint="eastAsia" w:ascii="宋体" w:hAnsi="宋体" w:eastAsia="宋体" w:cs="宋体"/>
          <w:sz w:val="24"/>
          <w:szCs w:val="24"/>
          <w:lang w:eastAsia="zh-CN"/>
        </w:rPr>
        <w:t>（</w:t>
      </w:r>
      <w:r>
        <w:rPr>
          <w:rFonts w:hint="eastAsia" w:ascii="宋体" w:hAnsi="宋体" w:cs="宋体"/>
          <w:sz w:val="24"/>
          <w:szCs w:val="24"/>
          <w:lang w:val="en-US" w:eastAsia="zh-CN"/>
        </w:rPr>
        <w:t>皮带、涨紧轮、</w:t>
      </w:r>
      <w:r>
        <w:rPr>
          <w:rFonts w:hint="eastAsia" w:ascii="宋体" w:hAnsi="宋体" w:eastAsia="宋体" w:cs="宋体"/>
          <w:sz w:val="24"/>
          <w:szCs w:val="24"/>
          <w:lang w:val="en-US" w:eastAsia="zh-CN"/>
        </w:rPr>
        <w:t>灯泡、刹车片、机油三芯、雨刮片、防尘套等</w:t>
      </w:r>
      <w:r>
        <w:rPr>
          <w:rFonts w:hint="eastAsia" w:ascii="宋体" w:hAnsi="宋体" w:eastAsia="宋体" w:cs="宋体"/>
          <w:sz w:val="24"/>
          <w:szCs w:val="24"/>
          <w:lang w:eastAsia="zh-CN"/>
        </w:rPr>
        <w:t>）</w:t>
      </w:r>
      <w:r>
        <w:rPr>
          <w:rFonts w:hint="eastAsia" w:ascii="宋体" w:hAnsi="宋体" w:eastAsia="宋体" w:cs="宋体"/>
          <w:sz w:val="24"/>
          <w:szCs w:val="24"/>
        </w:rPr>
        <w:t>3个月内包修包换，</w:t>
      </w:r>
      <w:r>
        <w:rPr>
          <w:rFonts w:hint="eastAsia" w:ascii="宋体" w:hAnsi="宋体" w:cs="宋体"/>
          <w:sz w:val="24"/>
          <w:szCs w:val="24"/>
          <w:lang w:val="en-US" w:eastAsia="zh-CN"/>
        </w:rPr>
        <w:t>轮胎四轮定位及补胎保证60日；</w:t>
      </w:r>
      <w:r>
        <w:rPr>
          <w:rFonts w:hint="eastAsia" w:ascii="宋体" w:hAnsi="宋体" w:eastAsia="宋体" w:cs="宋体"/>
          <w:sz w:val="24"/>
          <w:szCs w:val="24"/>
        </w:rPr>
        <w:t>质量保证期中行驶里程和日期指标，以先达到者为准。机动车辆维修质量保证期自车辆维修</w:t>
      </w:r>
      <w:r>
        <w:rPr>
          <w:rFonts w:hint="eastAsia" w:ascii="宋体" w:hAnsi="宋体" w:eastAsia="宋体" w:cs="宋体"/>
          <w:sz w:val="24"/>
          <w:szCs w:val="24"/>
          <w:lang w:eastAsia="zh-CN"/>
        </w:rPr>
        <w:t>完成</w:t>
      </w:r>
      <w:r>
        <w:rPr>
          <w:rFonts w:hint="eastAsia" w:ascii="宋体" w:hAnsi="宋体" w:eastAsia="宋体" w:cs="宋体"/>
          <w:sz w:val="24"/>
          <w:szCs w:val="24"/>
        </w:rPr>
        <w:t>之日起计算。</w:t>
      </w:r>
    </w:p>
    <w:p w14:paraId="51CA47BB">
      <w:pPr>
        <w:spacing w:line="360" w:lineRule="auto"/>
        <w:rPr>
          <w:rFonts w:hint="eastAsia" w:ascii="宋体" w:hAnsi="宋体" w:cs="宋体"/>
          <w:b/>
          <w:bCs/>
          <w:color w:val="000000"/>
          <w:kern w:val="0"/>
          <w:sz w:val="24"/>
          <w:szCs w:val="24"/>
        </w:rPr>
      </w:pPr>
    </w:p>
    <w:p w14:paraId="5B56078B">
      <w:pPr>
        <w:pStyle w:val="2"/>
        <w:rPr>
          <w:rFonts w:hint="eastAsia"/>
        </w:rPr>
      </w:pPr>
    </w:p>
    <w:p w14:paraId="3484C343">
      <w:pPr>
        <w:spacing w:line="360" w:lineRule="auto"/>
        <w:rPr>
          <w:rFonts w:ascii="宋体" w:hAnsi="宋体" w:cs="宋体"/>
          <w:color w:val="000000"/>
          <w:kern w:val="0"/>
          <w:sz w:val="24"/>
          <w:szCs w:val="24"/>
        </w:rPr>
      </w:pPr>
      <w:r>
        <w:rPr>
          <w:rFonts w:hint="eastAsia" w:ascii="宋体" w:hAnsi="宋体" w:cs="宋体"/>
          <w:b/>
          <w:bCs/>
          <w:color w:val="000000"/>
          <w:kern w:val="0"/>
          <w:sz w:val="24"/>
          <w:szCs w:val="24"/>
        </w:rPr>
        <w:t>二．商务要求</w:t>
      </w:r>
    </w:p>
    <w:p w14:paraId="6D2A3083">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1.特定资格：具有行业主管部门颁发的《道路运输经营许可证》；且具有特种车辆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救护车</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维修资质。</w:t>
      </w:r>
    </w:p>
    <w:p w14:paraId="27F5DE6C">
      <w:pPr>
        <w:spacing w:line="360" w:lineRule="auto"/>
        <w:ind w:firstLine="360" w:firstLineChars="150"/>
        <w:rPr>
          <w:rFonts w:hint="eastAsia" w:ascii="宋体" w:hAnsi="宋体" w:cs="宋体"/>
          <w:color w:val="000000"/>
          <w:kern w:val="0"/>
          <w:sz w:val="24"/>
          <w:szCs w:val="24"/>
        </w:rPr>
      </w:pPr>
      <w:r>
        <w:rPr>
          <w:rFonts w:hint="eastAsia" w:ascii="宋体" w:hAnsi="宋体" w:cs="宋体"/>
          <w:color w:val="000000"/>
          <w:kern w:val="0"/>
          <w:sz w:val="24"/>
          <w:szCs w:val="24"/>
        </w:rPr>
        <w:t>2.质量要求：符合国家标准和行业标准以及汽车维修相关标准。</w:t>
      </w:r>
    </w:p>
    <w:p w14:paraId="4603B08E">
      <w:pPr>
        <w:spacing w:line="360" w:lineRule="auto"/>
        <w:ind w:firstLine="360" w:firstLineChars="15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最高限价：</w:t>
      </w:r>
      <w:r>
        <w:rPr>
          <w:rFonts w:hint="eastAsia" w:ascii="宋体" w:hAnsi="宋体" w:eastAsia="宋体" w:cs="宋体"/>
          <w:color w:val="000000"/>
          <w:kern w:val="0"/>
          <w:sz w:val="24"/>
          <w:szCs w:val="24"/>
        </w:rPr>
        <w:t>常用配件及维修项目清单</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轮胎、电瓶列表控制单价为100%，按照百分比进行报价。</w:t>
      </w:r>
    </w:p>
    <w:p w14:paraId="4216BF3B">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.服务期限：一年。</w:t>
      </w:r>
    </w:p>
    <w:p w14:paraId="2EC8CFC7">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.履约保证金：履约保证金的金额为人民币贰万元；</w:t>
      </w:r>
      <w:bookmarkStart w:id="9" w:name="_Hlk39601241"/>
      <w:r>
        <w:rPr>
          <w:rFonts w:hint="eastAsia" w:ascii="宋体" w:hAnsi="宋体" w:cs="宋体"/>
          <w:color w:val="000000"/>
          <w:kern w:val="0"/>
          <w:sz w:val="24"/>
          <w:szCs w:val="24"/>
        </w:rPr>
        <w:t>履约保证金于服务期满后，依据响应文件执行到位后，按规定程序办理支付手续，一次性付清。</w:t>
      </w:r>
      <w:bookmarkEnd w:id="9"/>
    </w:p>
    <w:p w14:paraId="1B2A5025">
      <w:pPr>
        <w:spacing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.付款方式：按每</w:t>
      </w:r>
      <w:r>
        <w:rPr>
          <w:rFonts w:hint="eastAsia" w:ascii="宋体" w:hAnsi="宋体" w:cs="宋体"/>
          <w:color w:val="000000"/>
          <w:kern w:val="0"/>
          <w:sz w:val="24"/>
          <w:szCs w:val="24"/>
          <w:lang w:val="en-US" w:eastAsia="zh-CN"/>
        </w:rPr>
        <w:t>月</w:t>
      </w:r>
      <w:r>
        <w:rPr>
          <w:rFonts w:hint="eastAsia" w:ascii="宋体" w:hAnsi="宋体" w:cs="宋体"/>
          <w:color w:val="000000"/>
          <w:kern w:val="0"/>
          <w:sz w:val="24"/>
          <w:szCs w:val="24"/>
        </w:rPr>
        <w:t>据实结算。</w:t>
      </w:r>
    </w:p>
    <w:p w14:paraId="62621436">
      <w:pPr>
        <w:numPr>
          <w:ilvl w:val="0"/>
          <w:numId w:val="0"/>
        </w:numPr>
        <w:spacing w:line="360" w:lineRule="auto"/>
        <w:rPr>
          <w:rFonts w:hint="eastAsia" w:ascii="宋体" w:hAnsi="宋体" w:cs="宋体"/>
          <w:b/>
          <w:bCs/>
          <w:color w:val="auto"/>
          <w:sz w:val="24"/>
          <w:szCs w:val="24"/>
          <w:lang w:eastAsia="zh-CN"/>
        </w:rPr>
      </w:pPr>
    </w:p>
    <w:p w14:paraId="2D333DFD">
      <w:pPr>
        <w:spacing w:line="360" w:lineRule="auto"/>
        <w:ind w:firstLine="240" w:firstLineChars="100"/>
        <w:rPr>
          <w:rFonts w:hint="eastAsia" w:ascii="宋体" w:hAnsi="宋体" w:eastAsia="宋体"/>
          <w:b w:val="0"/>
          <w:bCs w:val="0"/>
          <w:sz w:val="24"/>
          <w:szCs w:val="24"/>
          <w:lang w:val="en-US" w:eastAsia="zh-CN"/>
        </w:rPr>
      </w:pPr>
    </w:p>
    <w:p w14:paraId="01DA7343">
      <w:pPr>
        <w:rPr>
          <w:rFonts w:hint="eastAsia"/>
          <w:b/>
          <w:sz w:val="32"/>
          <w:szCs w:val="32"/>
        </w:rPr>
      </w:pPr>
    </w:p>
    <w:p w14:paraId="596A839B">
      <w:pPr>
        <w:rPr>
          <w:rFonts w:hint="eastAsia"/>
          <w:b/>
          <w:sz w:val="32"/>
          <w:szCs w:val="32"/>
        </w:rPr>
      </w:pPr>
      <w:r>
        <w:rPr>
          <w:rFonts w:hint="eastAsia"/>
          <w:b/>
          <w:sz w:val="32"/>
          <w:szCs w:val="32"/>
        </w:rPr>
        <w:br w:type="page"/>
      </w:r>
    </w:p>
    <w:p w14:paraId="337FC637">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
        <w:rPr>
          <w:rFonts w:hint="eastAsia"/>
        </w:rPr>
      </w:pPr>
    </w:p>
    <w:p w14:paraId="57643ED5">
      <w:pPr>
        <w:rPr>
          <w:rFonts w:hint="eastAsia"/>
        </w:rPr>
      </w:pPr>
    </w:p>
    <w:p w14:paraId="4A31B64B">
      <w:pPr>
        <w:pStyle w:val="2"/>
        <w:rPr>
          <w:rFonts w:hint="eastAsia"/>
        </w:rPr>
      </w:pPr>
    </w:p>
    <w:p w14:paraId="5F51D7AF">
      <w:pPr>
        <w:rPr>
          <w:rFonts w:hint="eastAsia"/>
        </w:rPr>
      </w:pPr>
    </w:p>
    <w:p w14:paraId="3B455305">
      <w:pPr>
        <w:pStyle w:val="2"/>
        <w:rPr>
          <w:rFonts w:hint="eastAsia"/>
        </w:rPr>
      </w:pPr>
    </w:p>
    <w:p w14:paraId="54ACCFB3">
      <w:pPr>
        <w:rPr>
          <w:rFonts w:hint="eastAsia"/>
        </w:rPr>
      </w:pPr>
    </w:p>
    <w:p w14:paraId="625DF09B">
      <w:pPr>
        <w:pStyle w:val="2"/>
        <w:rPr>
          <w:rFonts w:hint="eastAsia"/>
        </w:rPr>
      </w:pPr>
    </w:p>
    <w:p w14:paraId="7070AE07">
      <w:pPr>
        <w:rPr>
          <w:rFonts w:hint="eastAsia"/>
        </w:rPr>
      </w:pPr>
    </w:p>
    <w:p w14:paraId="4C5059FB">
      <w:pPr>
        <w:pStyle w:val="2"/>
        <w:rPr>
          <w:rFonts w:hint="eastAsia"/>
        </w:rPr>
      </w:pPr>
    </w:p>
    <w:p w14:paraId="6C6F618A">
      <w:pPr>
        <w:pStyle w:val="24"/>
        <w:spacing w:before="0" w:after="0"/>
        <w:rPr>
          <w:color w:val="auto"/>
          <w:sz w:val="28"/>
          <w:highlight w:val="none"/>
        </w:rPr>
      </w:pPr>
      <w:bookmarkStart w:id="10" w:name="_Toc24908"/>
      <w:r>
        <w:rPr>
          <w:rFonts w:hint="eastAsia"/>
          <w:color w:val="auto"/>
          <w:sz w:val="28"/>
          <w:highlight w:val="none"/>
        </w:rPr>
        <w:t>第一部分资格证明文件</w:t>
      </w:r>
      <w:bookmarkEnd w:id="10"/>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8"/>
        <w:spacing w:before="0" w:after="0"/>
        <w:jc w:val="center"/>
        <w:rPr>
          <w:rFonts w:hint="eastAsia"/>
          <w:color w:val="auto"/>
          <w:sz w:val="28"/>
          <w:szCs w:val="36"/>
          <w:highlight w:val="none"/>
        </w:rPr>
      </w:pPr>
      <w:bookmarkStart w:id="11" w:name="_Toc902"/>
      <w:bookmarkStart w:id="12" w:name="_Toc2479"/>
    </w:p>
    <w:p w14:paraId="429A44DC">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1"/>
      <w:bookmarkEnd w:id="12"/>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3"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3"/>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3"/>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3"/>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3"/>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3"/>
        <w:rPr>
          <w:rFonts w:ascii="宋体"/>
          <w:sz w:val="24"/>
        </w:rPr>
      </w:pPr>
      <w:r>
        <w:rPr>
          <w:rFonts w:ascii="宋体"/>
          <w:sz w:val="24"/>
        </w:rPr>
        <w:br w:type="page"/>
      </w:r>
    </w:p>
    <w:p w14:paraId="141453CB">
      <w:pPr>
        <w:jc w:val="center"/>
        <w:rPr>
          <w:rFonts w:ascii="宋体"/>
          <w:color w:val="auto"/>
          <w:highlight w:val="none"/>
        </w:rPr>
      </w:pPr>
    </w:p>
    <w:p w14:paraId="2956260B">
      <w:pPr>
        <w:pStyle w:val="8"/>
        <w:spacing w:before="0" w:after="0"/>
        <w:jc w:val="center"/>
        <w:rPr>
          <w:rFonts w:hint="eastAsia"/>
          <w:color w:val="auto"/>
          <w:sz w:val="28"/>
          <w:szCs w:val="36"/>
          <w:highlight w:val="none"/>
        </w:rPr>
      </w:pPr>
      <w:bookmarkStart w:id="14" w:name="_资格证明文件"/>
      <w:bookmarkEnd w:id="14"/>
      <w:bookmarkStart w:id="15" w:name="_Toc31029"/>
      <w:bookmarkStart w:id="16" w:name="_Toc10534"/>
    </w:p>
    <w:p w14:paraId="296C5282">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5"/>
      <w:bookmarkEnd w:id="16"/>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8"/>
        <w:spacing w:before="0" w:after="0"/>
        <w:jc w:val="center"/>
        <w:rPr>
          <w:rFonts w:hint="eastAsia"/>
          <w:color w:val="auto"/>
          <w:sz w:val="28"/>
          <w:szCs w:val="28"/>
          <w:highlight w:val="none"/>
        </w:rPr>
      </w:pPr>
      <w:bookmarkStart w:id="17" w:name="_Toc26111"/>
      <w:bookmarkStart w:id="18" w:name="_Toc4559"/>
      <w:bookmarkStart w:id="19" w:name="_Toc11890"/>
    </w:p>
    <w:p w14:paraId="7B9B40F4">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7"/>
      <w:bookmarkEnd w:id="18"/>
      <w:bookmarkEnd w:id="19"/>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8"/>
        <w:spacing w:before="0" w:after="0"/>
        <w:jc w:val="center"/>
        <w:rPr>
          <w:rFonts w:hint="eastAsia"/>
          <w:color w:val="auto"/>
          <w:sz w:val="28"/>
          <w:szCs w:val="28"/>
          <w:highlight w:val="none"/>
        </w:rPr>
      </w:pPr>
      <w:bookmarkStart w:id="20" w:name="_Toc24403"/>
      <w:bookmarkStart w:id="21" w:name="_Toc569"/>
      <w:bookmarkStart w:id="22" w:name="_Toc19319"/>
    </w:p>
    <w:p w14:paraId="3C75F609">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0"/>
      <w:bookmarkEnd w:id="21"/>
      <w:bookmarkEnd w:id="22"/>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
      </w:pPr>
    </w:p>
    <w:p w14:paraId="7778257D"/>
    <w:p w14:paraId="79993B53">
      <w:pPr>
        <w:pStyle w:val="2"/>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3" w:name="_Toc1972"/>
      <w:bookmarkStart w:id="24" w:name="_Toc10542"/>
    </w:p>
    <w:p w14:paraId="11FCB31D">
      <w:pPr>
        <w:pStyle w:val="8"/>
        <w:spacing w:before="0" w:after="0"/>
        <w:jc w:val="center"/>
        <w:rPr>
          <w:color w:val="auto"/>
          <w:sz w:val="28"/>
          <w:szCs w:val="28"/>
          <w:highlight w:val="none"/>
        </w:rPr>
      </w:pPr>
      <w:bookmarkStart w:id="25" w:name="_Toc32290"/>
      <w:r>
        <w:rPr>
          <w:rFonts w:hint="eastAsia"/>
          <w:color w:val="auto"/>
          <w:sz w:val="28"/>
          <w:szCs w:val="28"/>
          <w:highlight w:val="none"/>
        </w:rPr>
        <w:t>五、有依法缴纳税收和社会保障资金的良好记录</w:t>
      </w:r>
      <w:bookmarkEnd w:id="23"/>
      <w:bookmarkEnd w:id="24"/>
      <w:bookmarkEnd w:id="25"/>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8"/>
        <w:spacing w:before="0" w:after="0"/>
        <w:jc w:val="center"/>
        <w:rPr>
          <w:rFonts w:hint="eastAsia"/>
          <w:color w:val="auto"/>
          <w:sz w:val="28"/>
          <w:highlight w:val="none"/>
        </w:rPr>
      </w:pPr>
      <w:bookmarkStart w:id="26" w:name="_Toc32668"/>
      <w:bookmarkStart w:id="27" w:name="_Toc31728"/>
      <w:bookmarkStart w:id="28" w:name="_Toc8953"/>
    </w:p>
    <w:p w14:paraId="21CAA989">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6"/>
      <w:bookmarkEnd w:id="27"/>
      <w:bookmarkEnd w:id="28"/>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
      </w:pPr>
    </w:p>
    <w:p w14:paraId="2F61A676"/>
    <w:p w14:paraId="2719E15B">
      <w:pPr>
        <w:pStyle w:val="2"/>
      </w:pPr>
    </w:p>
    <w:p w14:paraId="0193E053"/>
    <w:p w14:paraId="60308629">
      <w:pPr>
        <w:pStyle w:val="2"/>
      </w:pPr>
    </w:p>
    <w:p w14:paraId="2CF0EC85"/>
    <w:p w14:paraId="5F2B7D70">
      <w:pPr>
        <w:pStyle w:val="2"/>
      </w:pPr>
    </w:p>
    <w:p w14:paraId="52E3042F"/>
    <w:p w14:paraId="368E6380">
      <w:pPr>
        <w:pStyle w:val="3"/>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9" w:name="_Toc925"/>
      <w:r>
        <w:rPr>
          <w:rFonts w:hint="eastAsia"/>
          <w:color w:val="auto"/>
          <w:sz w:val="24"/>
          <w:highlight w:val="none"/>
        </w:rPr>
        <w:br w:type="page"/>
      </w:r>
      <w:bookmarkEnd w:id="29"/>
      <w:bookmarkStart w:id="30" w:name="_Toc11219"/>
      <w:bookmarkStart w:id="31" w:name="_Toc28112"/>
      <w:bookmarkStart w:id="32" w:name="_Toc4657"/>
    </w:p>
    <w:p w14:paraId="446857C4">
      <w:pPr>
        <w:pStyle w:val="8"/>
        <w:spacing w:before="0" w:after="0"/>
        <w:jc w:val="center"/>
        <w:rPr>
          <w:rFonts w:hint="eastAsia"/>
          <w:color w:val="auto"/>
          <w:sz w:val="28"/>
          <w:szCs w:val="36"/>
          <w:highlight w:val="none"/>
          <w:lang w:eastAsia="zh-CN"/>
        </w:rPr>
      </w:pPr>
    </w:p>
    <w:p w14:paraId="02223799">
      <w:pPr>
        <w:pStyle w:val="8"/>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9"/>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8"/>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30"/>
      <w:bookmarkEnd w:id="31"/>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2"/>
    <w:p w14:paraId="6D8B67AE">
      <w:pPr>
        <w:bidi w:val="0"/>
        <w:rPr>
          <w:rFonts w:hint="eastAsia"/>
          <w:lang w:eastAsia="zh-CN"/>
        </w:rPr>
      </w:pPr>
      <w:bookmarkStart w:id="33"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9"/>
        <w:rPr>
          <w:rFonts w:hint="eastAsia"/>
          <w:lang w:eastAsia="zh-CN"/>
        </w:rPr>
      </w:pPr>
    </w:p>
    <w:p w14:paraId="3D815568">
      <w:pPr>
        <w:pStyle w:val="8"/>
        <w:spacing w:before="0" w:after="0"/>
        <w:jc w:val="center"/>
        <w:rPr>
          <w:rFonts w:hint="eastAsia"/>
          <w:color w:val="auto"/>
          <w:sz w:val="28"/>
          <w:szCs w:val="36"/>
          <w:highlight w:val="none"/>
          <w:lang w:eastAsia="zh-CN"/>
        </w:rPr>
      </w:pPr>
      <w:bookmarkStart w:id="34" w:name="_Toc3305"/>
      <w:r>
        <w:rPr>
          <w:rFonts w:hint="eastAsia"/>
          <w:color w:val="auto"/>
          <w:sz w:val="28"/>
          <w:szCs w:val="36"/>
          <w:highlight w:val="none"/>
          <w:lang w:eastAsia="zh-CN"/>
        </w:rPr>
        <w:t>九、无关联关系声明</w:t>
      </w:r>
      <w:bookmarkEnd w:id="33"/>
      <w:bookmarkEnd w:id="34"/>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
        <w:rPr>
          <w:sz w:val="24"/>
          <w:szCs w:val="24"/>
        </w:rPr>
      </w:pPr>
    </w:p>
    <w:p w14:paraId="4C9D23A3">
      <w:pPr>
        <w:rPr>
          <w:sz w:val="24"/>
          <w:szCs w:val="24"/>
        </w:rPr>
      </w:pPr>
    </w:p>
    <w:p w14:paraId="2600D314">
      <w:pPr>
        <w:pStyle w:val="2"/>
        <w:rPr>
          <w:sz w:val="24"/>
          <w:szCs w:val="24"/>
        </w:rPr>
      </w:pPr>
    </w:p>
    <w:p w14:paraId="0D39C411">
      <w:pPr>
        <w:rPr>
          <w:sz w:val="24"/>
          <w:szCs w:val="24"/>
        </w:rPr>
      </w:pPr>
    </w:p>
    <w:p w14:paraId="6C29AA19">
      <w:pPr>
        <w:pStyle w:val="2"/>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4"/>
        <w:rPr>
          <w:color w:val="auto"/>
          <w:sz w:val="28"/>
          <w:highlight w:val="none"/>
        </w:rPr>
      </w:pPr>
      <w:bookmarkStart w:id="35" w:name="_Toc29119"/>
      <w:r>
        <w:rPr>
          <w:rFonts w:hint="eastAsia"/>
          <w:color w:val="auto"/>
          <w:sz w:val="28"/>
          <w:highlight w:val="none"/>
        </w:rPr>
        <w:t>第二部分商务、技术文件</w:t>
      </w:r>
      <w:bookmarkEnd w:id="35"/>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2BF41BA">
      <w:pPr>
        <w:pStyle w:val="8"/>
        <w:spacing w:before="0" w:after="0"/>
        <w:jc w:val="center"/>
        <w:rPr>
          <w:rFonts w:hint="eastAsia" w:eastAsiaTheme="minorEastAsia"/>
          <w:color w:val="auto"/>
          <w:sz w:val="28"/>
          <w:highlight w:val="none"/>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368CA8F8">
      <w:pPr>
        <w:pStyle w:val="12"/>
        <w:spacing w:line="360" w:lineRule="auto"/>
        <w:ind w:firstLine="240" w:firstLineChars="100"/>
        <w:rPr>
          <w:rFonts w:hint="eastAsia" w:ascii="宋体" w:hAnsi="宋体"/>
          <w:bCs/>
          <w:sz w:val="24"/>
          <w:szCs w:val="24"/>
        </w:rPr>
      </w:pPr>
    </w:p>
    <w:p w14:paraId="7A226281">
      <w:pPr>
        <w:pStyle w:val="12"/>
        <w:widowControl/>
        <w:spacing w:line="360" w:lineRule="auto"/>
        <w:ind w:left="0" w:firstLine="240" w:firstLineChars="100"/>
        <w:rPr>
          <w:rFonts w:hint="eastAsia" w:ascii="宋体" w:hAnsi="宋体" w:eastAsia="宋体" w:cs="Times New Roman"/>
          <w:bCs/>
          <w:kern w:val="2"/>
          <w:sz w:val="24"/>
          <w:szCs w:val="24"/>
        </w:rPr>
      </w:pPr>
      <w:r>
        <w:rPr>
          <w:rFonts w:hint="eastAsia" w:ascii="宋体" w:hAnsi="宋体" w:eastAsia="宋体" w:cs="宋体"/>
          <w:bCs/>
          <w:kern w:val="2"/>
          <w:sz w:val="24"/>
          <w:szCs w:val="24"/>
        </w:rPr>
        <w:t xml:space="preserve">项目名称：   </w:t>
      </w:r>
      <w:r>
        <w:rPr>
          <w:rFonts w:hint="eastAsia" w:ascii="宋体" w:hAnsi="宋体" w:eastAsia="宋体" w:cs="Times New Roman"/>
          <w:bCs/>
          <w:kern w:val="2"/>
          <w:sz w:val="24"/>
          <w:szCs w:val="24"/>
        </w:rPr>
        <w:t xml:space="preserve">                                                          </w:t>
      </w:r>
    </w:p>
    <w:p w14:paraId="47623C00">
      <w:pPr>
        <w:pStyle w:val="12"/>
        <w:widowControl/>
        <w:spacing w:line="360" w:lineRule="auto"/>
        <w:ind w:left="0" w:firstLine="240" w:firstLineChars="100"/>
        <w:jc w:val="left"/>
        <w:rPr>
          <w:rFonts w:hint="eastAsia" w:ascii="宋体" w:hAnsi="宋体" w:eastAsia="宋体" w:cs="Times New Roman"/>
          <w:bCs/>
          <w:kern w:val="2"/>
          <w:sz w:val="24"/>
          <w:szCs w:val="24"/>
        </w:rPr>
      </w:pPr>
      <w:r>
        <w:rPr>
          <w:rFonts w:hint="eastAsia" w:ascii="宋体" w:hAnsi="宋体" w:eastAsia="宋体" w:cs="Times New Roman"/>
          <w:bCs/>
          <w:kern w:val="2"/>
          <w:sz w:val="24"/>
          <w:szCs w:val="24"/>
        </w:rPr>
        <w:t xml:space="preserve">                                                   </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0"/>
        <w:gridCol w:w="6780"/>
      </w:tblGrid>
      <w:tr w14:paraId="0E45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7"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8573042">
            <w:pPr>
              <w:keepNext w:val="0"/>
              <w:keepLines w:val="0"/>
              <w:widowControl w:val="0"/>
              <w:suppressLineNumbers w:val="0"/>
              <w:spacing w:before="0" w:beforeAutospacing="0" w:after="0" w:afterAutospacing="0"/>
              <w:ind w:left="-78" w:right="0"/>
              <w:jc w:val="center"/>
              <w:rPr>
                <w:rFonts w:hint="default" w:ascii="Calibri" w:hAnsi="Calibri" w:eastAsia="宋体" w:cs="Times New Roman"/>
                <w:kern w:val="2"/>
                <w:sz w:val="24"/>
                <w:szCs w:val="24"/>
              </w:rPr>
            </w:pPr>
            <w:r>
              <w:rPr>
                <w:rFonts w:hint="eastAsia" w:ascii="宋体" w:hAnsi="宋体" w:eastAsia="宋体" w:cs="宋体"/>
                <w:kern w:val="2"/>
                <w:sz w:val="24"/>
                <w:szCs w:val="24"/>
                <w:lang w:val="en-US" w:eastAsia="zh-CN" w:bidi="ar"/>
              </w:rPr>
              <w:t>供应商名称</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65BDF5B5">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Times New Roman"/>
                <w:kern w:val="2"/>
                <w:sz w:val="24"/>
                <w:szCs w:val="24"/>
                <w:u w:val="single"/>
              </w:rPr>
            </w:pPr>
            <w:r>
              <w:rPr>
                <w:rFonts w:hint="default"/>
              </w:rPr>
              <w:drawing>
                <wp:anchor distT="0" distB="0" distL="114300" distR="114300" simplePos="0" relativeHeight="251660288" behindDoc="0" locked="0" layoutInCell="1" allowOverlap="1">
                  <wp:simplePos x="0" y="0"/>
                  <wp:positionH relativeFrom="column">
                    <wp:posOffset>1245870</wp:posOffset>
                  </wp:positionH>
                  <wp:positionV relativeFrom="paragraph">
                    <wp:posOffset>182245</wp:posOffset>
                  </wp:positionV>
                  <wp:extent cx="3131820" cy="1566545"/>
                  <wp:effectExtent l="0" t="0" r="11430" b="14605"/>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9"/>
                          <a:stretch>
                            <a:fillRect/>
                          </a:stretch>
                        </pic:blipFill>
                        <pic:spPr>
                          <a:xfrm>
                            <a:off x="0" y="0"/>
                            <a:ext cx="3131820" cy="1566545"/>
                          </a:xfrm>
                          <a:prstGeom prst="rect">
                            <a:avLst/>
                          </a:prstGeom>
                          <a:noFill/>
                          <a:ln>
                            <a:noFill/>
                          </a:ln>
                        </pic:spPr>
                      </pic:pic>
                    </a:graphicData>
                  </a:graphic>
                </wp:anchor>
              </w:drawing>
            </w:r>
          </w:p>
        </w:tc>
      </w:tr>
      <w:tr w14:paraId="0EFB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8" w:hRule="atLeast"/>
        </w:trPr>
        <w:tc>
          <w:tcPr>
            <w:tcW w:w="1710" w:type="dxa"/>
            <w:vMerge w:val="restart"/>
            <w:tcBorders>
              <w:top w:val="nil"/>
              <w:left w:val="single" w:color="auto" w:sz="4" w:space="0"/>
              <w:bottom w:val="single" w:color="auto" w:sz="4" w:space="0"/>
              <w:right w:val="single" w:color="auto" w:sz="4" w:space="0"/>
            </w:tcBorders>
            <w:shd w:val="clear" w:color="auto" w:fill="auto"/>
            <w:vAlign w:val="center"/>
          </w:tcPr>
          <w:p w14:paraId="6FBB9386">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rPr>
            </w:pPr>
          </w:p>
          <w:p w14:paraId="1EF7A933">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highlight w:val="cyan"/>
              </w:rPr>
            </w:pPr>
            <w:r>
              <w:rPr>
                <w:rFonts w:hint="eastAsia" w:ascii="宋体" w:hAnsi="宋体" w:eastAsia="宋体" w:cs="宋体"/>
                <w:kern w:val="2"/>
                <w:sz w:val="24"/>
                <w:szCs w:val="24"/>
                <w:lang w:val="en-US" w:eastAsia="zh-CN" w:bidi="ar"/>
              </w:rPr>
              <w:t>总报价</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15289FAA">
            <w:pPr>
              <w:keepNext w:val="0"/>
              <w:keepLines w:val="0"/>
              <w:widowControl w:val="0"/>
              <w:suppressLineNumbers w:val="0"/>
              <w:spacing w:before="0" w:beforeAutospacing="0" w:after="0" w:afterAutospacing="0"/>
              <w:ind w:left="0" w:right="0" w:firstLine="240" w:firstLineChars="100"/>
              <w:jc w:val="left"/>
              <w:rPr>
                <w:rFonts w:hint="eastAsia" w:ascii="宋体" w:hAnsi="宋体" w:eastAsia="宋体" w:cs="宋体"/>
                <w:kern w:val="2"/>
                <w:sz w:val="24"/>
                <w:szCs w:val="24"/>
              </w:rPr>
            </w:pPr>
          </w:p>
          <w:p w14:paraId="27F31E6F">
            <w:pPr>
              <w:pStyle w:val="12"/>
              <w:widowControl/>
              <w:spacing w:line="360" w:lineRule="auto"/>
              <w:ind w:left="0" w:leftChars="0" w:firstLine="240" w:firstLineChars="100"/>
              <w:jc w:val="left"/>
              <w:rPr>
                <w:rFonts w:hint="default" w:ascii="Calibri" w:hAnsi="Calibri" w:eastAsia="宋体" w:cs="Times New Roman"/>
                <w:kern w:val="2"/>
                <w:sz w:val="24"/>
                <w:szCs w:val="24"/>
                <w:u w:val="single"/>
              </w:rPr>
            </w:pPr>
            <w:r>
              <w:rPr>
                <w:rFonts w:hint="eastAsia" w:ascii="宋体" w:hAnsi="宋体" w:eastAsia="宋体" w:cs="宋体"/>
                <w:kern w:val="2"/>
                <w:sz w:val="24"/>
                <w:szCs w:val="24"/>
              </w:rPr>
              <w:t>小写：</w:t>
            </w:r>
            <w:r>
              <w:rPr>
                <w:rFonts w:hint="default" w:ascii="Calibri" w:hAnsi="Calibri" w:eastAsia="宋体" w:cs="Calibri"/>
                <w:kern w:val="2"/>
                <w:sz w:val="24"/>
                <w:szCs w:val="24"/>
                <w:u w:val="single"/>
              </w:rPr>
              <w:t xml:space="preserve">             </w:t>
            </w:r>
            <w:r>
              <w:rPr>
                <w:rFonts w:hint="default" w:ascii="Calibri" w:hAnsi="Calibri" w:eastAsia="宋体" w:cs="Calibri"/>
                <w:kern w:val="2"/>
                <w:sz w:val="24"/>
                <w:szCs w:val="24"/>
              </w:rPr>
              <w:t xml:space="preserve"> % </w:t>
            </w:r>
          </w:p>
          <w:p w14:paraId="709434D1">
            <w:pPr>
              <w:keepNext w:val="0"/>
              <w:keepLines w:val="0"/>
              <w:widowControl w:val="0"/>
              <w:suppressLineNumbers w:val="0"/>
              <w:spacing w:before="0" w:beforeAutospacing="0" w:after="0" w:afterAutospacing="0"/>
              <w:ind w:left="0" w:right="0" w:firstLine="210" w:firstLineChars="100"/>
              <w:jc w:val="left"/>
              <w:rPr>
                <w:rFonts w:hint="eastAsia" w:ascii="Calibri" w:hAnsi="Calibri" w:eastAsia="宋体" w:cs="Times New Roman"/>
                <w:kern w:val="2"/>
                <w:sz w:val="21"/>
                <w:szCs w:val="21"/>
              </w:rPr>
            </w:pPr>
          </w:p>
        </w:tc>
      </w:tr>
      <w:tr w14:paraId="0931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tcBorders>
              <w:top w:val="nil"/>
              <w:left w:val="single" w:color="auto" w:sz="4" w:space="0"/>
              <w:bottom w:val="single" w:color="auto" w:sz="4" w:space="0"/>
              <w:right w:val="single" w:color="auto" w:sz="4" w:space="0"/>
            </w:tcBorders>
            <w:shd w:val="clear" w:color="auto" w:fill="auto"/>
            <w:vAlign w:val="center"/>
          </w:tcPr>
          <w:p w14:paraId="03C9F6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5D969EA3">
            <w:pPr>
              <w:pStyle w:val="12"/>
              <w:widowControl/>
              <w:spacing w:line="360" w:lineRule="auto"/>
              <w:ind w:left="0" w:leftChars="0" w:firstLine="240" w:firstLineChars="100"/>
              <w:jc w:val="left"/>
              <w:rPr>
                <w:rFonts w:hint="eastAsia" w:ascii="Calibri" w:hAnsi="Calibri" w:eastAsia="宋体" w:cs="Times New Roman"/>
                <w:kern w:val="2"/>
                <w:sz w:val="24"/>
                <w:szCs w:val="24"/>
              </w:rPr>
            </w:pPr>
          </w:p>
          <w:p w14:paraId="74731F3E">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大写：百分之</w:t>
            </w:r>
            <w:r>
              <w:rPr>
                <w:rFonts w:hint="default" w:ascii="Calibri" w:hAnsi="Calibri" w:eastAsia="宋体" w:cs="Calibri"/>
                <w:kern w:val="2"/>
                <w:sz w:val="24"/>
                <w:szCs w:val="24"/>
                <w:u w:val="single"/>
                <w:lang w:val="en-US" w:eastAsia="zh-CN" w:bidi="ar"/>
              </w:rPr>
              <w:t xml:space="preserve">           </w:t>
            </w:r>
          </w:p>
          <w:p w14:paraId="4326DE20">
            <w:pPr>
              <w:keepNext w:val="0"/>
              <w:keepLines w:val="0"/>
              <w:widowControl w:val="0"/>
              <w:suppressLineNumbers w:val="0"/>
              <w:spacing w:before="0" w:beforeAutospacing="0" w:after="0" w:afterAutospacing="0"/>
              <w:ind w:left="0" w:right="0" w:firstLine="210" w:firstLineChars="100"/>
              <w:jc w:val="left"/>
              <w:rPr>
                <w:rFonts w:hint="eastAsia" w:ascii="Calibri" w:hAnsi="Calibri" w:eastAsia="宋体" w:cs="Times New Roman"/>
                <w:kern w:val="2"/>
                <w:sz w:val="21"/>
                <w:szCs w:val="21"/>
              </w:rPr>
            </w:pPr>
          </w:p>
        </w:tc>
      </w:tr>
      <w:tr w14:paraId="71DD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5"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CF18437">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highlight w:val="cyan"/>
              </w:rPr>
            </w:pPr>
            <w:r>
              <w:rPr>
                <w:rFonts w:hint="eastAsia" w:ascii="宋体" w:hAnsi="宋体" w:eastAsia="宋体" w:cs="宋体"/>
                <w:kern w:val="2"/>
                <w:sz w:val="24"/>
                <w:szCs w:val="24"/>
                <w:lang w:val="en-US" w:eastAsia="zh-CN" w:bidi="ar"/>
              </w:rPr>
              <w:t>服务期限</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20A2E18A">
            <w:pPr>
              <w:keepNext w:val="0"/>
              <w:keepLines w:val="0"/>
              <w:widowControl w:val="0"/>
              <w:suppressLineNumbers w:val="0"/>
              <w:spacing w:before="0" w:beforeAutospacing="0" w:after="0" w:afterAutospacing="0" w:line="360" w:lineRule="auto"/>
              <w:ind w:left="0" w:right="0"/>
              <w:jc w:val="center"/>
              <w:rPr>
                <w:rFonts w:hint="default" w:ascii="Calibri" w:hAnsi="Calibri" w:eastAsia="宋体" w:cs="Times New Roman"/>
                <w:kern w:val="2"/>
                <w:sz w:val="24"/>
                <w:szCs w:val="24"/>
              </w:rPr>
            </w:pPr>
            <w:r>
              <w:rPr>
                <w:rFonts w:hint="default" w:ascii="Calibri" w:hAnsi="Calibri" w:eastAsia="宋体" w:cs="Calibri"/>
                <w:kern w:val="2"/>
                <w:sz w:val="24"/>
                <w:szCs w:val="24"/>
                <w:u w:val="single"/>
                <w:lang w:val="en-US" w:eastAsia="zh-CN" w:bidi="ar"/>
              </w:rPr>
              <w:t xml:space="preserve">     </w:t>
            </w:r>
            <w:r>
              <w:rPr>
                <w:rFonts w:hint="eastAsia" w:ascii="Calibri" w:hAnsi="Calibri" w:eastAsia="宋体" w:cs="Calibri"/>
                <w:kern w:val="2"/>
                <w:sz w:val="24"/>
                <w:szCs w:val="24"/>
                <w:u w:val="single"/>
                <w:lang w:val="en-US" w:eastAsia="zh-CN" w:bidi="ar"/>
              </w:rPr>
              <w:t>X</w:t>
            </w:r>
            <w:r>
              <w:rPr>
                <w:rFonts w:hint="default" w:ascii="Calibri" w:hAnsi="Calibri" w:eastAsia="宋体" w:cs="Calibri"/>
                <w:kern w:val="2"/>
                <w:sz w:val="24"/>
                <w:szCs w:val="24"/>
                <w:u w:val="single"/>
                <w:lang w:val="en-US" w:eastAsia="zh-CN" w:bidi="ar"/>
              </w:rPr>
              <w:t xml:space="preserve"> </w:t>
            </w:r>
            <w:r>
              <w:rPr>
                <w:rFonts w:hint="eastAsia" w:ascii="Calibri" w:hAnsi="Calibri" w:eastAsia="宋体" w:cs="Calibri"/>
                <w:kern w:val="2"/>
                <w:sz w:val="24"/>
                <w:szCs w:val="24"/>
                <w:u w:val="single"/>
                <w:lang w:val="en-US" w:eastAsia="zh-CN" w:bidi="ar"/>
              </w:rPr>
              <w:t xml:space="preserve">  </w:t>
            </w:r>
            <w:r>
              <w:rPr>
                <w:rFonts w:hint="default" w:ascii="Calibri" w:hAnsi="Calibri" w:eastAsia="宋体" w:cs="Calibri"/>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p>
        </w:tc>
      </w:tr>
      <w:tr w14:paraId="1BFA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2BCBE8C6">
            <w:pPr>
              <w:keepNext w:val="0"/>
              <w:keepLines w:val="0"/>
              <w:widowControl w:val="0"/>
              <w:suppressLineNumbers w:val="0"/>
              <w:spacing w:before="0" w:beforeAutospacing="0" w:after="0" w:afterAutospacing="0"/>
              <w:ind w:left="-78" w:leftChars="0"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质量标准</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center"/>
          </w:tcPr>
          <w:p w14:paraId="692D6CEC">
            <w:pPr>
              <w:keepNext w:val="0"/>
              <w:keepLines w:val="0"/>
              <w:widowControl w:val="0"/>
              <w:suppressLineNumbers w:val="0"/>
              <w:spacing w:before="0" w:beforeAutospacing="0" w:after="0" w:afterAutospacing="0" w:line="360" w:lineRule="auto"/>
              <w:ind w:left="0" w:right="0"/>
              <w:jc w:val="center"/>
              <w:rPr>
                <w:rFonts w:hint="eastAsia" w:ascii="Calibri" w:hAnsi="Calibri" w:eastAsia="宋体" w:cs="Times New Roman"/>
                <w:kern w:val="2"/>
                <w:sz w:val="24"/>
                <w:szCs w:val="24"/>
                <w:u w:val="single"/>
              </w:rPr>
            </w:pPr>
            <w:r>
              <w:rPr>
                <w:rFonts w:hint="eastAsia" w:ascii="宋体" w:hAnsi="宋体" w:eastAsia="宋体" w:cs="宋体"/>
                <w:kern w:val="2"/>
                <w:sz w:val="24"/>
                <w:szCs w:val="24"/>
                <w:lang w:val="en-US" w:eastAsia="zh-CN" w:bidi="ar"/>
              </w:rPr>
              <w:t xml:space="preserve">符合国家、行业技术标准。  </w:t>
            </w:r>
          </w:p>
        </w:tc>
      </w:tr>
      <w:tr w14:paraId="6E6C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3" w:hRule="atLeast"/>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15BD1832">
            <w:pPr>
              <w:keepNext w:val="0"/>
              <w:keepLines w:val="0"/>
              <w:widowControl w:val="0"/>
              <w:suppressLineNumbers w:val="0"/>
              <w:spacing w:before="0" w:beforeAutospacing="0" w:after="0" w:afterAutospacing="0"/>
              <w:ind w:left="-78" w:right="0"/>
              <w:jc w:val="center"/>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其他声明</w:t>
            </w:r>
          </w:p>
        </w:tc>
        <w:tc>
          <w:tcPr>
            <w:tcW w:w="6780" w:type="dxa"/>
            <w:tcBorders>
              <w:top w:val="single" w:color="auto" w:sz="4" w:space="0"/>
              <w:left w:val="single" w:color="auto" w:sz="4" w:space="0"/>
              <w:bottom w:val="single" w:color="auto" w:sz="4" w:space="0"/>
              <w:right w:val="single" w:color="auto" w:sz="4" w:space="0"/>
            </w:tcBorders>
            <w:shd w:val="clear" w:color="auto" w:fill="auto"/>
            <w:vAlign w:val="top"/>
          </w:tcPr>
          <w:p w14:paraId="681FB056">
            <w:pPr>
              <w:pStyle w:val="29"/>
              <w:keepNext w:val="0"/>
              <w:keepLines w:val="0"/>
              <w:widowControl w:val="0"/>
              <w:suppressLineNumbers w:val="0"/>
              <w:adjustRightInd/>
              <w:spacing w:before="0" w:beforeAutospacing="1" w:after="120" w:afterAutospacing="0"/>
              <w:ind w:left="0" w:right="0" w:firstLine="210" w:firstLineChars="100"/>
              <w:jc w:val="both"/>
              <w:textAlignment w:val="auto"/>
              <w:rPr>
                <w:rFonts w:hint="default" w:ascii="Calibri" w:hAnsi="Calibri" w:eastAsia="宋体" w:cs="Times New Roman"/>
                <w:kern w:val="2"/>
                <w:sz w:val="21"/>
                <w:szCs w:val="21"/>
              </w:rPr>
            </w:pPr>
          </w:p>
        </w:tc>
      </w:tr>
    </w:tbl>
    <w:p w14:paraId="508F2DEF">
      <w:pPr>
        <w:pStyle w:val="29"/>
        <w:keepNext w:val="0"/>
        <w:keepLines w:val="0"/>
        <w:widowControl w:val="0"/>
        <w:suppressLineNumbers w:val="0"/>
        <w:autoSpaceDE w:val="0"/>
        <w:autoSpaceDN/>
        <w:spacing w:before="0" w:beforeAutospacing="0" w:after="0" w:afterAutospacing="0" w:line="288" w:lineRule="auto"/>
        <w:ind w:left="0" w:right="0"/>
        <w:jc w:val="left"/>
        <w:rPr>
          <w:rFonts w:hint="eastAsia" w:ascii="宋体" w:hAnsi="宋体" w:eastAsia="宋体" w:cs="宋体"/>
          <w:b w:val="0"/>
          <w:bCs/>
          <w:kern w:val="0"/>
          <w:sz w:val="21"/>
          <w:szCs w:val="21"/>
          <w:highlight w:val="magenta"/>
        </w:rPr>
      </w:pPr>
    </w:p>
    <w:p w14:paraId="5048C5D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2F66ECB6">
      <w:pPr>
        <w:pStyle w:val="29"/>
        <w:keepNext w:val="0"/>
        <w:keepLines w:val="0"/>
        <w:widowControl w:val="0"/>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注：</w:t>
      </w:r>
    </w:p>
    <w:p w14:paraId="1F5466E9">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bCs w:val="0"/>
          <w:color w:val="FF0000"/>
          <w:spacing w:val="20"/>
          <w:sz w:val="21"/>
          <w:szCs w:val="21"/>
          <w:highlight w:val="none"/>
        </w:rPr>
      </w:pPr>
      <w:r>
        <w:rPr>
          <w:rFonts w:hint="eastAsia" w:cs="宋体"/>
          <w:b/>
          <w:bCs w:val="0"/>
          <w:color w:val="FF0000"/>
          <w:spacing w:val="20"/>
          <w:sz w:val="21"/>
          <w:szCs w:val="21"/>
          <w:highlight w:val="none"/>
        </w:rPr>
        <w:t>1、折扣不得高于100%，否则按无效响应处理。</w:t>
      </w:r>
    </w:p>
    <w:p w14:paraId="679C519D">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pacing w:val="20"/>
          <w:sz w:val="21"/>
          <w:szCs w:val="21"/>
          <w:highlight w:val="none"/>
        </w:rPr>
      </w:pPr>
      <w:r>
        <w:rPr>
          <w:rFonts w:hint="eastAsia" w:cs="宋体"/>
          <w:b/>
          <w:bCs w:val="0"/>
          <w:color w:val="FF0000"/>
          <w:spacing w:val="20"/>
          <w:sz w:val="21"/>
          <w:szCs w:val="21"/>
          <w:highlight w:val="none"/>
        </w:rPr>
        <w:t>2.本项目响应报价，是指对常用配件及维修项目清单、轮胎、电瓶列表控制单价进行折扣报价，按百分比报出，举例如下：八折为80%，九折为90%等。</w:t>
      </w:r>
      <w:r>
        <w:rPr>
          <w:rFonts w:hint="eastAsia" w:cs="宋体"/>
          <w:b w:val="0"/>
          <w:bCs/>
          <w:color w:val="auto"/>
          <w:spacing w:val="20"/>
          <w:sz w:val="21"/>
          <w:szCs w:val="21"/>
          <w:highlight w:val="none"/>
        </w:rPr>
        <w:t>例如：投标报价折扣为80%，表示100元人民币的产品供应商愿意以80元的价格签订合同供货。</w:t>
      </w:r>
    </w:p>
    <w:p w14:paraId="0A48630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FF0000"/>
          <w:spacing w:val="20"/>
          <w:sz w:val="21"/>
          <w:szCs w:val="21"/>
          <w:highlight w:val="none"/>
          <w:lang w:val="en-US" w:eastAsia="zh-CN"/>
        </w:rPr>
      </w:pPr>
      <w:r>
        <w:rPr>
          <w:rFonts w:hint="eastAsia" w:cs="宋体"/>
          <w:b/>
          <w:bCs w:val="0"/>
          <w:color w:val="FF0000"/>
          <w:spacing w:val="20"/>
          <w:sz w:val="21"/>
          <w:szCs w:val="21"/>
          <w:highlight w:val="none"/>
          <w:lang w:val="en-US" w:eastAsia="zh-CN"/>
        </w:rPr>
        <w:t>3</w:t>
      </w:r>
      <w:r>
        <w:rPr>
          <w:rFonts w:hint="eastAsia" w:cs="宋体"/>
          <w:b/>
          <w:bCs w:val="0"/>
          <w:color w:val="FF0000"/>
          <w:spacing w:val="20"/>
          <w:sz w:val="21"/>
          <w:szCs w:val="21"/>
          <w:highlight w:val="none"/>
        </w:rPr>
        <w:t>、最终签订合同的价格为常用配件、维修项目价格乘以折扣</w:t>
      </w:r>
      <w:r>
        <w:rPr>
          <w:rFonts w:hint="eastAsia" w:cs="宋体"/>
          <w:b/>
          <w:bCs w:val="0"/>
          <w:color w:val="FF0000"/>
          <w:spacing w:val="20"/>
          <w:sz w:val="21"/>
          <w:szCs w:val="21"/>
          <w:highlight w:val="none"/>
          <w:lang w:eastAsia="zh-CN"/>
        </w:rPr>
        <w:t>。</w:t>
      </w:r>
    </w:p>
    <w:p w14:paraId="66E02871">
      <w:pPr>
        <w:spacing w:line="360" w:lineRule="auto"/>
        <w:rPr>
          <w:rFonts w:hint="eastAsia" w:asciiTheme="minorEastAsia" w:hAnsiTheme="minorEastAsia"/>
          <w:color w:val="auto"/>
          <w:sz w:val="24"/>
          <w:highlight w:val="none"/>
          <w:lang w:eastAsia="zh-CN"/>
        </w:rPr>
      </w:pPr>
    </w:p>
    <w:p w14:paraId="0DAD481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F081D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A55F07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2"/>
        <w:ind w:firstLine="0"/>
        <w:jc w:val="center"/>
        <w:outlineLvl w:val="2"/>
        <w:rPr>
          <w:rFonts w:hint="eastAsia" w:ascii="宋体" w:hAnsi="宋体"/>
          <w:b/>
          <w:bCs/>
          <w:sz w:val="30"/>
          <w:szCs w:val="30"/>
          <w:lang w:val="en-US" w:eastAsia="zh-CN"/>
        </w:rPr>
      </w:pPr>
    </w:p>
    <w:p w14:paraId="7A1433F6">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8"/>
        <w:spacing w:before="0" w:after="0"/>
        <w:jc w:val="center"/>
        <w:rPr>
          <w:color w:val="auto"/>
          <w:sz w:val="28"/>
          <w:highlight w:val="none"/>
        </w:rPr>
      </w:pPr>
      <w:bookmarkStart w:id="37" w:name="_Toc21266"/>
      <w:bookmarkStart w:id="38"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7"/>
      <w:bookmarkEnd w:id="38"/>
    </w:p>
    <w:p w14:paraId="70A88E1F">
      <w:pPr>
        <w:pStyle w:val="7"/>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3"/>
        <w:jc w:val="center"/>
        <w:outlineLvl w:val="1"/>
        <w:rPr>
          <w:b/>
          <w:color w:val="auto"/>
          <w:sz w:val="32"/>
          <w:szCs w:val="32"/>
        </w:rPr>
      </w:pPr>
    </w:p>
    <w:p w14:paraId="3800FBF1">
      <w:pPr>
        <w:pStyle w:val="3"/>
        <w:jc w:val="center"/>
        <w:outlineLvl w:val="1"/>
        <w:rPr>
          <w:b/>
          <w:color w:val="auto"/>
          <w:sz w:val="32"/>
          <w:szCs w:val="32"/>
        </w:rPr>
      </w:pPr>
    </w:p>
    <w:p w14:paraId="50E33DB8">
      <w:pPr>
        <w:pStyle w:val="3"/>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
        <w:rPr>
          <w:rFonts w:hint="eastAsia"/>
          <w:lang w:val="en-US" w:eastAsia="zh-CN"/>
        </w:rPr>
      </w:pPr>
    </w:p>
    <w:p w14:paraId="273B3F63">
      <w:pPr>
        <w:rPr>
          <w:rFonts w:hint="eastAsia"/>
          <w:lang w:val="en-US" w:eastAsia="zh-CN"/>
        </w:rPr>
      </w:pPr>
    </w:p>
    <w:p w14:paraId="3EB6FF68">
      <w:pPr>
        <w:pStyle w:val="2"/>
        <w:rPr>
          <w:rFonts w:hint="eastAsia"/>
          <w:lang w:val="en-US" w:eastAsia="zh-CN"/>
        </w:rPr>
      </w:pPr>
    </w:p>
    <w:p w14:paraId="72C7C170">
      <w:pPr>
        <w:rPr>
          <w:rFonts w:hint="eastAsia"/>
          <w:lang w:val="en-US" w:eastAsia="zh-CN"/>
        </w:rPr>
      </w:pPr>
    </w:p>
    <w:p w14:paraId="7FD08D24">
      <w:pPr>
        <w:pStyle w:val="2"/>
        <w:rPr>
          <w:rFonts w:hint="eastAsia"/>
          <w:lang w:val="en-US" w:eastAsia="zh-CN"/>
        </w:rPr>
      </w:pPr>
    </w:p>
    <w:p w14:paraId="7D6303E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8"/>
        <w:spacing w:before="0" w:after="0"/>
        <w:jc w:val="center"/>
        <w:rPr>
          <w:rFonts w:hint="eastAsia" w:asciiTheme="minorEastAsia" w:hAnsiTheme="minorEastAsia"/>
          <w:b/>
          <w:color w:val="auto"/>
          <w:highlight w:val="none"/>
          <w:lang w:val="en-US" w:eastAsia="zh-CN"/>
        </w:rPr>
      </w:pPr>
      <w:bookmarkStart w:id="39"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9"/>
    </w:p>
    <w:p w14:paraId="43A8C9EF">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2"/>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color w:val="FF0000"/>
          <w:highlight w:val="none"/>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FF0000"/>
          <w:highlight w:val="none"/>
          <w:lang w:eastAsia="zh-CN"/>
        </w:rPr>
        <w:t>，</w:t>
      </w:r>
      <w:r>
        <w:rPr>
          <w:rFonts w:hint="eastAsia" w:asciiTheme="minorHAnsi" w:hAnsiTheme="minorHAnsi" w:eastAsiaTheme="minorEastAsia" w:cstheme="minorBidi"/>
          <w:b/>
          <w:bCs/>
          <w:color w:val="FF0000"/>
          <w:highlight w:val="none"/>
          <w:lang w:val="en-US" w:eastAsia="zh-CN"/>
        </w:rPr>
        <w:t xml:space="preserve"> </w:t>
      </w:r>
      <w:r>
        <w:rPr>
          <w:rFonts w:hint="eastAsia" w:asciiTheme="minorHAnsi" w:hAnsiTheme="minorHAnsi" w:eastAsiaTheme="minorEastAsia" w:cstheme="minorBidi"/>
          <w:b/>
          <w:bCs/>
          <w:color w:val="FF0000"/>
          <w:highlight w:val="none"/>
          <w:u w:val="dotted"/>
          <w:lang w:eastAsia="zh-CN"/>
        </w:rPr>
        <w:t>逐</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条</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响</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u w:val="dotted"/>
          <w:lang w:eastAsia="zh-CN"/>
        </w:rPr>
        <w:t>应</w:t>
      </w:r>
      <w:r>
        <w:rPr>
          <w:rFonts w:hint="eastAsia" w:asciiTheme="minorHAnsi" w:hAnsiTheme="minorHAnsi" w:eastAsiaTheme="minorEastAsia" w:cstheme="minorBidi"/>
          <w:b/>
          <w:bCs/>
          <w:color w:val="FF0000"/>
          <w:highlight w:val="none"/>
          <w:u w:val="dotted"/>
          <w:lang w:val="en-US" w:eastAsia="zh-CN"/>
        </w:rPr>
        <w:t xml:space="preserve"> </w:t>
      </w:r>
      <w:r>
        <w:rPr>
          <w:rFonts w:hint="eastAsia" w:asciiTheme="minorHAnsi" w:hAnsiTheme="minorHAnsi" w:eastAsiaTheme="minorEastAsia" w:cstheme="minorBidi"/>
          <w:b/>
          <w:bCs/>
          <w:color w:val="FF0000"/>
          <w:highlight w:val="none"/>
          <w:lang w:eastAsia="zh-CN"/>
        </w:rPr>
        <w:t>议价文件中的技术要求</w:t>
      </w:r>
      <w:r>
        <w:rPr>
          <w:rFonts w:hint="eastAsia" w:asciiTheme="minorHAnsi" w:hAnsiTheme="minorHAnsi" w:eastAsiaTheme="minorEastAsia" w:cstheme="minorBidi"/>
          <w:color w:val="FF0000"/>
          <w:highlight w:val="none"/>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2"/>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7"/>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
        <w:rPr>
          <w:rFonts w:hint="eastAsia"/>
          <w:b w:val="0"/>
          <w:bCs/>
          <w:sz w:val="28"/>
          <w:szCs w:val="28"/>
          <w:lang w:val="en-US" w:eastAsia="zh-CN"/>
        </w:rPr>
      </w:pPr>
    </w:p>
    <w:p w14:paraId="3D59F7F2">
      <w:pPr>
        <w:rPr>
          <w:rFonts w:hint="eastAsia"/>
          <w:b w:val="0"/>
          <w:bCs/>
          <w:sz w:val="28"/>
          <w:szCs w:val="28"/>
          <w:lang w:val="en-US" w:eastAsia="zh-CN"/>
        </w:rPr>
      </w:pPr>
    </w:p>
    <w:p w14:paraId="27EB1F4E">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2"/>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8"/>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9"/>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8"/>
        <w:spacing w:before="0" w:after="0"/>
        <w:jc w:val="center"/>
        <w:rPr>
          <w:rFonts w:hint="eastAsia"/>
          <w:color w:val="auto"/>
          <w:sz w:val="28"/>
          <w:highlight w:val="red"/>
          <w:lang w:val="en-US" w:eastAsia="zh-CN"/>
        </w:rPr>
      </w:pPr>
      <w:bookmarkStart w:id="40" w:name="_Toc23117"/>
      <w:bookmarkStart w:id="41" w:name="_Toc11982"/>
    </w:p>
    <w:p w14:paraId="2DADD43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40"/>
      <w:bookmarkEnd w:id="41"/>
      <w:r>
        <w:rPr>
          <w:rFonts w:hint="eastAsia"/>
          <w:color w:val="auto"/>
          <w:sz w:val="28"/>
          <w:highlight w:val="none"/>
          <w:lang w:val="en-US" w:eastAsia="zh-CN"/>
        </w:rPr>
        <w:t>服务方案</w:t>
      </w:r>
    </w:p>
    <w:p w14:paraId="433BF67C">
      <w:pPr>
        <w:pStyle w:val="7"/>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8"/>
        <w:spacing w:before="0" w:after="0"/>
        <w:jc w:val="center"/>
        <w:rPr>
          <w:rFonts w:hint="eastAsia"/>
          <w:color w:val="auto"/>
          <w:sz w:val="28"/>
          <w:highlight w:val="magenta"/>
          <w:lang w:val="en-US" w:eastAsia="zh-CN"/>
        </w:rPr>
      </w:pPr>
      <w:bookmarkStart w:id="42" w:name="_Toc20496"/>
      <w:bookmarkStart w:id="43" w:name="_Toc23816"/>
    </w:p>
    <w:p w14:paraId="103E0DD2">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2"/>
      <w:bookmarkEnd w:id="43"/>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8"/>
        <w:bidi w:val="0"/>
        <w:jc w:val="center"/>
        <w:rPr>
          <w:rFonts w:hint="eastAsia"/>
          <w:color w:val="auto"/>
          <w:sz w:val="28"/>
          <w:highlight w:val="magenta"/>
          <w:lang w:val="en-US" w:eastAsia="zh-CN"/>
        </w:rPr>
      </w:pPr>
      <w:bookmarkStart w:id="44" w:name="_Toc4948"/>
      <w:bookmarkStart w:id="45" w:name="_Toc2922"/>
      <w:bookmarkStart w:id="46" w:name="_Toc15867"/>
      <w:bookmarkStart w:id="47" w:name="_Toc30765"/>
      <w:bookmarkStart w:id="48" w:name="_Toc28583"/>
      <w:bookmarkStart w:id="49" w:name="_Toc12801"/>
      <w:bookmarkStart w:id="50" w:name="_Toc337475928"/>
      <w:bookmarkStart w:id="51" w:name="_Toc304219331"/>
      <w:bookmarkStart w:id="52" w:name="_Toc320878714"/>
      <w:bookmarkStart w:id="53" w:name="_Toc349642319"/>
      <w:bookmarkStart w:id="54" w:name="_Toc10750"/>
      <w:bookmarkStart w:id="55" w:name="_Toc4599"/>
      <w:bookmarkStart w:id="56" w:name="_Toc29526"/>
      <w:bookmarkStart w:id="57" w:name="_Toc337554798"/>
    </w:p>
    <w:p w14:paraId="5CC9BA02">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4"/>
      <w:bookmarkEnd w:id="45"/>
    </w:p>
    <w:p w14:paraId="2E2511E9">
      <w:pPr>
        <w:pStyle w:val="7"/>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7"/>
        <w:ind w:left="0" w:leftChars="0" w:firstLine="0" w:firstLineChars="0"/>
        <w:jc w:val="both"/>
        <w:rPr>
          <w:rFonts w:hint="eastAsia"/>
          <w:lang w:val="en-US" w:eastAsia="zh-CN"/>
        </w:rPr>
      </w:pPr>
    </w:p>
    <w:p w14:paraId="673A56C5">
      <w:pPr>
        <w:pStyle w:val="8"/>
        <w:bidi w:val="0"/>
        <w:jc w:val="center"/>
        <w:rPr>
          <w:rFonts w:hint="eastAsia"/>
          <w:sz w:val="28"/>
          <w:szCs w:val="28"/>
        </w:rPr>
      </w:pPr>
      <w:bookmarkStart w:id="58" w:name="_Toc7716"/>
      <w:bookmarkStart w:id="59" w:name="_Toc8810"/>
      <w:r>
        <w:rPr>
          <w:rFonts w:hint="eastAsia"/>
          <w:sz w:val="28"/>
          <w:szCs w:val="28"/>
          <w:lang w:val="en-US" w:eastAsia="zh-CN"/>
        </w:rPr>
        <w:t>九、优惠承诺</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8"/>
        <w:bidi w:val="0"/>
        <w:jc w:val="center"/>
        <w:rPr>
          <w:rFonts w:hint="eastAsia"/>
          <w:sz w:val="28"/>
          <w:szCs w:val="28"/>
          <w:lang w:val="en-US" w:eastAsia="zh-CN"/>
        </w:rPr>
      </w:pPr>
      <w:bookmarkStart w:id="60" w:name="_Toc11154"/>
      <w:bookmarkStart w:id="61" w:name="_Toc17593"/>
      <w:r>
        <w:rPr>
          <w:rFonts w:hint="eastAsia"/>
          <w:sz w:val="28"/>
          <w:szCs w:val="28"/>
          <w:lang w:val="en-US" w:eastAsia="zh-CN"/>
        </w:rPr>
        <w:t>十、</w:t>
      </w:r>
      <w:bookmarkEnd w:id="60"/>
      <w:bookmarkEnd w:id="61"/>
      <w:r>
        <w:rPr>
          <w:rFonts w:hint="eastAsia"/>
          <w:sz w:val="28"/>
          <w:szCs w:val="28"/>
          <w:lang w:val="en-US" w:eastAsia="zh-CN"/>
        </w:rPr>
        <w:t>供应商认为需要提供其他资料</w:t>
      </w:r>
    </w:p>
    <w:p w14:paraId="252D0C6D">
      <w:pPr>
        <w:pStyle w:val="8"/>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2"/>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AC7C46"/>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5450FF"/>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E9F4D7B"/>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5E90938"/>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7691D"/>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6CC3936"/>
    <w:rsid w:val="471072A6"/>
    <w:rsid w:val="47D00F21"/>
    <w:rsid w:val="48091059"/>
    <w:rsid w:val="48166E5A"/>
    <w:rsid w:val="48964506"/>
    <w:rsid w:val="48F301C0"/>
    <w:rsid w:val="493F4F1D"/>
    <w:rsid w:val="49767A34"/>
    <w:rsid w:val="49B52070"/>
    <w:rsid w:val="49DC1CF5"/>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505819"/>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4AF3C33"/>
    <w:rsid w:val="655706DD"/>
    <w:rsid w:val="65EB23EB"/>
    <w:rsid w:val="661F327C"/>
    <w:rsid w:val="66707F47"/>
    <w:rsid w:val="66CB0814"/>
    <w:rsid w:val="66D6776C"/>
    <w:rsid w:val="67137614"/>
    <w:rsid w:val="673F4A35"/>
    <w:rsid w:val="674F7003"/>
    <w:rsid w:val="679752AE"/>
    <w:rsid w:val="68223A04"/>
    <w:rsid w:val="687666C7"/>
    <w:rsid w:val="68836CDF"/>
    <w:rsid w:val="689A077C"/>
    <w:rsid w:val="68C1536C"/>
    <w:rsid w:val="6916144E"/>
    <w:rsid w:val="6A7439FA"/>
    <w:rsid w:val="6AB53050"/>
    <w:rsid w:val="6B507DB9"/>
    <w:rsid w:val="6B627EBE"/>
    <w:rsid w:val="6C313409"/>
    <w:rsid w:val="6C672F85"/>
    <w:rsid w:val="6C71333F"/>
    <w:rsid w:val="6C93391D"/>
    <w:rsid w:val="6CC26200"/>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7"/>
    <w:autoRedefine/>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pPr>
      <w:widowControl/>
      <w:spacing w:after="100" w:line="276" w:lineRule="auto"/>
      <w:jc w:val="left"/>
    </w:pPr>
    <w:rPr>
      <w:kern w:val="0"/>
      <w:sz w:val="22"/>
    </w:rPr>
  </w:style>
  <w:style w:type="paragraph" w:styleId="24">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autoRedefine/>
    <w:unhideWhenUsed/>
    <w:qFormat/>
    <w:uiPriority w:val="39"/>
    <w:pPr>
      <w:widowControl/>
      <w:spacing w:after="100" w:line="276" w:lineRule="auto"/>
      <w:ind w:left="220"/>
      <w:jc w:val="left"/>
    </w:pPr>
    <w:rPr>
      <w:kern w:val="0"/>
      <w:sz w:val="22"/>
    </w:rPr>
  </w:style>
  <w:style w:type="paragraph" w:styleId="26">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6"/>
    <w:autoRedefine/>
    <w:qFormat/>
    <w:uiPriority w:val="9"/>
    <w:rPr>
      <w:b/>
      <w:bCs/>
      <w:kern w:val="44"/>
      <w:sz w:val="44"/>
      <w:szCs w:val="44"/>
    </w:rPr>
  </w:style>
  <w:style w:type="character" w:customStyle="1" w:styleId="46">
    <w:name w:val="标题 2 Char"/>
    <w:basedOn w:val="33"/>
    <w:link w:val="7"/>
    <w:autoRedefine/>
    <w:qFormat/>
    <w:uiPriority w:val="0"/>
    <w:rPr>
      <w:rFonts w:ascii="Arial" w:hAnsi="Arial" w:eastAsia="黑体" w:cs="Times New Roman"/>
      <w:b/>
      <w:sz w:val="32"/>
      <w:szCs w:val="20"/>
    </w:rPr>
  </w:style>
  <w:style w:type="character" w:customStyle="1" w:styleId="47">
    <w:name w:val="标题 3 Char"/>
    <w:basedOn w:val="33"/>
    <w:link w:val="8"/>
    <w:autoRedefine/>
    <w:qFormat/>
    <w:uiPriority w:val="9"/>
    <w:rPr>
      <w:b/>
      <w:bCs/>
      <w:sz w:val="32"/>
      <w:szCs w:val="32"/>
    </w:rPr>
  </w:style>
  <w:style w:type="character" w:customStyle="1" w:styleId="48">
    <w:name w:val="标题 4 Char"/>
    <w:basedOn w:val="33"/>
    <w:link w:val="10"/>
    <w:autoRedefine/>
    <w:qFormat/>
    <w:uiPriority w:val="9"/>
    <w:rPr>
      <w:rFonts w:asciiTheme="majorHAnsi" w:hAnsiTheme="majorHAnsi" w:eastAsiaTheme="majorEastAsia" w:cstheme="majorBidi"/>
      <w:b/>
      <w:bCs/>
      <w:sz w:val="28"/>
      <w:szCs w:val="28"/>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3"/>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3"/>
    <w:link w:val="14"/>
    <w:autoRedefine/>
    <w:semiHidden/>
    <w:qFormat/>
    <w:uiPriority w:val="99"/>
    <w:rPr>
      <w:sz w:val="16"/>
      <w:szCs w:val="16"/>
    </w:rPr>
  </w:style>
  <w:style w:type="character" w:customStyle="1" w:styleId="54">
    <w:name w:val="正文文本 Char"/>
    <w:basedOn w:val="33"/>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3"/>
    <w:link w:val="19"/>
    <w:autoRedefine/>
    <w:semiHidden/>
    <w:qFormat/>
    <w:uiPriority w:val="99"/>
    <w:rPr>
      <w:kern w:val="2"/>
      <w:sz w:val="21"/>
      <w:szCs w:val="22"/>
    </w:rPr>
  </w:style>
  <w:style w:type="character" w:customStyle="1" w:styleId="58">
    <w:name w:val="页脚 Char"/>
    <w:basedOn w:val="33"/>
    <w:link w:val="21"/>
    <w:autoRedefine/>
    <w:qFormat/>
    <w:uiPriority w:val="99"/>
    <w:rPr>
      <w:sz w:val="18"/>
      <w:szCs w:val="18"/>
    </w:rPr>
  </w:style>
  <w:style w:type="character" w:customStyle="1" w:styleId="59">
    <w:name w:val="页眉 Char"/>
    <w:basedOn w:val="33"/>
    <w:link w:val="22"/>
    <w:autoRedefine/>
    <w:qFormat/>
    <w:uiPriority w:val="99"/>
    <w:rPr>
      <w:sz w:val="18"/>
      <w:szCs w:val="18"/>
    </w:rPr>
  </w:style>
  <w:style w:type="character" w:customStyle="1" w:styleId="60">
    <w:name w:val="副标题 Char"/>
    <w:basedOn w:val="33"/>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41</Pages>
  <Words>2868</Words>
  <Characters>3149</Characters>
  <Lines>315</Lines>
  <Paragraphs>88</Paragraphs>
  <TotalTime>5</TotalTime>
  <ScaleCrop>false</ScaleCrop>
  <LinksUpToDate>false</LinksUpToDate>
  <CharactersWithSpaces>3187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2025-12-17T09:01:19Z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B6332C15CCE24A4E8005D025086F8A80_13</vt:lpwstr>
  </property>
  <property fmtid="{D5CDD505-2E9C-101B-9397-08002B2CF9AE}" pid="4" name="KSOTemplateDocerSaveRecord">
    <vt:lpwstr>eyJoZGlkIjoiMDMxYzc3MGIxYzU2OTljNjVjNTFmNTA1NzBkMDlhODAiLCJ1c2VySWQiOiIxNTkzMTM1MzczIn0=</vt:lpwstr>
  </property>
</Properties>
</file>