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4CF95624">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泌尿内窥镜系统</w:t>
      </w: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lang w:eastAsia="zh-CN"/>
        </w:rPr>
        <w:t>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bookmarkStart w:id="67" w:name="_GoBack"/>
      <w:bookmarkEnd w:id="67"/>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2025</w:t>
      </w:r>
      <w:r>
        <w:rPr>
          <w:rFonts w:hint="eastAsia" w:ascii="宋体" w:hAnsi="宋体" w:cs="宋体"/>
          <w:b/>
          <w:sz w:val="32"/>
        </w:rPr>
        <w:t>-</w:t>
      </w:r>
      <w:r>
        <w:rPr>
          <w:rFonts w:hint="eastAsia" w:ascii="宋体" w:hAnsi="宋体" w:cs="宋体"/>
          <w:b/>
          <w:sz w:val="32"/>
          <w:highlight w:val="none"/>
          <w:lang w:val="en-US" w:eastAsia="zh-CN"/>
        </w:rPr>
        <w:t>111</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7853ADE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rPr>
        <w:t xml:space="preserve"> </w:t>
      </w:r>
      <w:r>
        <w:rPr>
          <w:rFonts w:hint="eastAsia" w:ascii="宋体" w:hAnsi="宋体"/>
          <w:b/>
          <w:sz w:val="28"/>
          <w:szCs w:val="28"/>
          <w:highlight w:val="none"/>
          <w:lang w:eastAsia="zh-CN"/>
        </w:rPr>
        <w:t>河南省胸科医院泌尿内窥镜系统采购项目</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68EFDF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06C1060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河南省胸科医院泌尿内窥镜系统采购项目</w:t>
      </w:r>
      <w:r>
        <w:rPr>
          <w:rFonts w:hint="default" w:asciiTheme="minorEastAsia" w:hAnsiTheme="minorEastAsia" w:eastAsiaTheme="minorEastAsia" w:cstheme="minorEastAsia"/>
          <w:color w:val="333333"/>
          <w:sz w:val="24"/>
          <w:szCs w:val="24"/>
        </w:rPr>
        <w:t>。</w:t>
      </w:r>
    </w:p>
    <w:p w14:paraId="7E10443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4F60670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泌尿内窥镜</w:t>
      </w:r>
      <w:r>
        <w:rPr>
          <w:rFonts w:hint="default" w:asciiTheme="minorEastAsia" w:hAnsiTheme="minorEastAsia" w:eastAsiaTheme="minorEastAsia" w:cstheme="minorEastAsia"/>
          <w:color w:val="333333"/>
          <w:sz w:val="24"/>
          <w:szCs w:val="24"/>
        </w:rPr>
        <w:t>1</w:t>
      </w:r>
      <w:r>
        <w:rPr>
          <w:rFonts w:hint="eastAsia" w:asciiTheme="minorEastAsia" w:hAnsiTheme="minorEastAsia" w:eastAsiaTheme="minorEastAsia" w:cstheme="minorEastAsia"/>
          <w:color w:val="333333"/>
          <w:sz w:val="24"/>
          <w:szCs w:val="24"/>
          <w:lang w:val="en-US" w:eastAsia="zh-CN"/>
        </w:rPr>
        <w:t>套</w:t>
      </w:r>
      <w:r>
        <w:rPr>
          <w:rFonts w:hint="default" w:asciiTheme="minorEastAsia" w:hAnsiTheme="minorEastAsia" w:eastAsiaTheme="minorEastAsia" w:cstheme="minorEastAsia"/>
          <w:color w:val="333333"/>
          <w:sz w:val="24"/>
          <w:szCs w:val="24"/>
        </w:rPr>
        <w:t>。</w:t>
      </w:r>
    </w:p>
    <w:p w14:paraId="36EC7B6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EFD1D7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28</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35044C3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7B75898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5578F32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5C35DDF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2A47F4D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3482670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70B8B90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65A619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3676C96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171430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w:t>
      </w:r>
      <w:r>
        <w:rPr>
          <w:rFonts w:hint="default" w:asciiTheme="minorEastAsia" w:hAnsiTheme="minorEastAsia" w:eastAsiaTheme="minorEastAsia" w:cstheme="minorEastAsia"/>
          <w:color w:val="333333"/>
          <w:sz w:val="24"/>
          <w:szCs w:val="24"/>
          <w:highlight w:val="none"/>
        </w:rPr>
        <w:t>通过“中国政府采购网”查询。</w:t>
      </w:r>
    </w:p>
    <w:p w14:paraId="7643D6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238F93E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530303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248AA8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3B80DB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6E4626F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22567F2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720BBC1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03C098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27DA66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E8E641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6A22D22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37C60D4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DB4C6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7D1D4F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3216C8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586A60B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47BB49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3D170CD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000F970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CED653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22B7F561">
      <w:pPr>
        <w:rPr>
          <w:rFonts w:hint="default" w:eastAsiaTheme="minorEastAsia"/>
          <w:b/>
          <w:bCs/>
          <w:sz w:val="24"/>
          <w:szCs w:val="24"/>
          <w:lang w:val="en-US" w:eastAsia="zh-CN"/>
        </w:rPr>
      </w:pPr>
      <w:r>
        <w:rPr>
          <w:rFonts w:hint="eastAsia"/>
          <w:b/>
          <w:bCs/>
          <w:sz w:val="24"/>
          <w:szCs w:val="24"/>
          <w:lang w:val="en-US" w:eastAsia="zh-CN"/>
        </w:rPr>
        <w:t>一、技术要求</w:t>
      </w:r>
    </w:p>
    <w:p w14:paraId="1BA1A1B3">
      <w:p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泌尿内窥镜系统一套，</w:t>
      </w:r>
      <w:r>
        <w:rPr>
          <w:rFonts w:hint="eastAsia" w:asciiTheme="minorEastAsia" w:hAnsiTheme="minorEastAsia" w:eastAsiaTheme="minorEastAsia" w:cstheme="minorEastAsia"/>
        </w:rPr>
        <w:t>用于</w:t>
      </w:r>
      <w:r>
        <w:rPr>
          <w:rFonts w:hint="eastAsia" w:asciiTheme="minorEastAsia" w:hAnsiTheme="minorEastAsia" w:eastAsiaTheme="minorEastAsia" w:cstheme="minorEastAsia"/>
          <w:lang w:val="en-US" w:eastAsia="zh-CN"/>
        </w:rPr>
        <w:t>观察和记录患者膀胱和输尿管的内部情况，</w:t>
      </w:r>
      <w:r>
        <w:rPr>
          <w:rFonts w:hint="eastAsia" w:asciiTheme="minorEastAsia" w:hAnsiTheme="minorEastAsia" w:eastAsiaTheme="minorEastAsia" w:cstheme="minorEastAsia"/>
        </w:rPr>
        <w:t>开展内窥镜下</w:t>
      </w:r>
      <w:r>
        <w:rPr>
          <w:rFonts w:hint="eastAsia" w:asciiTheme="minorEastAsia" w:hAnsiTheme="minorEastAsia" w:eastAsiaTheme="minorEastAsia" w:cstheme="minorEastAsia"/>
          <w:lang w:val="en-US" w:eastAsia="zh-CN"/>
        </w:rPr>
        <w:t>各种膀胱和输尿管的疾病诊断和治疗。</w:t>
      </w:r>
    </w:p>
    <w:p w14:paraId="2536B6B5">
      <w:pPr>
        <w:rPr>
          <w:rFonts w:hint="eastAsia" w:asciiTheme="minorEastAsia" w:hAnsiTheme="minorEastAsia" w:eastAsiaTheme="minorEastAsia" w:cstheme="minorEastAsia"/>
          <w:lang w:val="en-US" w:eastAsia="zh-CN"/>
        </w:rPr>
      </w:pPr>
    </w:p>
    <w:p w14:paraId="6A597440">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（一）医用内窥镜图像处理器 </w:t>
      </w:r>
    </w:p>
    <w:p w14:paraId="1730679B">
      <w:pPr>
        <w:pStyle w:val="69"/>
        <w:numPr>
          <w:ilvl w:val="0"/>
          <w:numId w:val="2"/>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高清视频输出</w:t>
      </w: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rPr>
        <w:t>DVI</w:t>
      </w:r>
      <w:r>
        <w:rPr>
          <w:rFonts w:hint="eastAsia" w:asciiTheme="minorEastAsia" w:hAnsiTheme="minorEastAsia" w:cstheme="minorEastAsia"/>
          <w:lang w:eastAsia="zh-CN"/>
        </w:rPr>
        <w:t>、</w:t>
      </w:r>
      <w:r>
        <w:rPr>
          <w:rFonts w:hint="eastAsia" w:asciiTheme="minorEastAsia" w:hAnsiTheme="minorEastAsia" w:eastAsiaTheme="minorEastAsia" w:cstheme="minorEastAsia"/>
        </w:rPr>
        <w:t>HDMI接口</w:t>
      </w:r>
      <w:r>
        <w:rPr>
          <w:rFonts w:hint="eastAsia" w:asciiTheme="minorEastAsia" w:hAnsiTheme="minorEastAsia" w:cstheme="minorEastAsia"/>
          <w:lang w:eastAsia="zh-CN"/>
        </w:rPr>
        <w:t>，</w:t>
      </w: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rPr>
        <w:t>一键白平衡调节功能</w:t>
      </w:r>
    </w:p>
    <w:p w14:paraId="5C3680E6">
      <w:pPr>
        <w:pStyle w:val="69"/>
        <w:numPr>
          <w:ilvl w:val="0"/>
          <w:numId w:val="2"/>
        </w:numPr>
        <w:ind w:firstLineChars="0"/>
        <w:rPr>
          <w:rFonts w:hint="eastAsia" w:asciiTheme="minorEastAsia" w:hAnsiTheme="minorEastAsia" w:eastAsiaTheme="minorEastAsia" w:cstheme="minorEastAsia"/>
        </w:rPr>
      </w:pPr>
      <w:r>
        <w:rPr>
          <w:rFonts w:hint="eastAsia" w:asciiTheme="minorEastAsia" w:hAnsiTheme="minorEastAsia" w:cstheme="minorEastAsia"/>
          <w:lang w:val="en-US" w:eastAsia="zh-CN"/>
        </w:rPr>
        <w:t>具有</w:t>
      </w:r>
      <w:r>
        <w:rPr>
          <w:rFonts w:hint="eastAsia" w:asciiTheme="minorEastAsia" w:hAnsiTheme="minorEastAsia" w:eastAsiaTheme="minorEastAsia" w:cstheme="minorEastAsia"/>
        </w:rPr>
        <w:t>USB</w:t>
      </w:r>
      <w:r>
        <w:rPr>
          <w:rFonts w:hint="eastAsia" w:asciiTheme="minorEastAsia" w:hAnsiTheme="minorEastAsia" w:cstheme="minorEastAsia"/>
          <w:lang w:val="en-US" w:eastAsia="zh-CN"/>
        </w:rPr>
        <w:t>储存功能</w:t>
      </w:r>
      <w:r>
        <w:rPr>
          <w:rFonts w:hint="eastAsia" w:asciiTheme="minorEastAsia" w:hAnsiTheme="minorEastAsia" w:eastAsiaTheme="minorEastAsia" w:cstheme="minorEastAsia"/>
        </w:rPr>
        <w:t>，可接入U盘或者移动硬盘用于保存手术图片或视频</w:t>
      </w:r>
    </w:p>
    <w:p w14:paraId="378B0DE8">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lang w:eastAsia="zh-Hans"/>
        </w:rPr>
        <w:t>色调功能</w:t>
      </w:r>
      <w:r>
        <w:rPr>
          <w:rFonts w:hint="eastAsia" w:asciiTheme="minorEastAsia" w:hAnsiTheme="minorEastAsia" w:cstheme="minorEastAsia"/>
          <w:lang w:val="en-US" w:eastAsia="zh-CN"/>
        </w:rPr>
        <w:t xml:space="preserve"> </w:t>
      </w:r>
    </w:p>
    <w:p w14:paraId="1DAC4192">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lang w:eastAsia="zh-Hans"/>
        </w:rPr>
        <w:t>亮度调节功能</w:t>
      </w:r>
      <w:r>
        <w:rPr>
          <w:rFonts w:hint="eastAsia" w:asciiTheme="minorEastAsia" w:hAnsiTheme="minorEastAsia" w:cstheme="minorEastAsia"/>
          <w:lang w:val="en-US" w:eastAsia="zh-CN"/>
        </w:rPr>
        <w:t xml:space="preserve"> </w:t>
      </w:r>
    </w:p>
    <w:p w14:paraId="1BE0B698">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lang w:eastAsia="zh-Hans"/>
        </w:rPr>
        <w:t>3D降噪功能</w:t>
      </w:r>
      <w:r>
        <w:rPr>
          <w:rFonts w:hint="eastAsia" w:asciiTheme="minorEastAsia" w:hAnsiTheme="minorEastAsia" w:cstheme="minorEastAsia"/>
          <w:lang w:val="en-US" w:eastAsia="zh-CN"/>
        </w:rPr>
        <w:t xml:space="preserve"> </w:t>
      </w:r>
    </w:p>
    <w:p w14:paraId="292C571D">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lang w:val="en-US" w:eastAsia="zh-CN"/>
        </w:rPr>
        <w:t>具有</w:t>
      </w:r>
      <w:r>
        <w:rPr>
          <w:rFonts w:hint="eastAsia" w:asciiTheme="minorEastAsia" w:hAnsiTheme="minorEastAsia" w:eastAsiaTheme="minorEastAsia" w:cstheme="minorEastAsia"/>
          <w:lang w:eastAsia="zh-Hans"/>
        </w:rPr>
        <w:t>图像放大功能</w:t>
      </w:r>
      <w:r>
        <w:rPr>
          <w:rFonts w:hint="eastAsia" w:asciiTheme="minorEastAsia" w:hAnsiTheme="minorEastAsia" w:cstheme="minorEastAsia"/>
          <w:lang w:val="en-US" w:eastAsia="zh-CN"/>
        </w:rPr>
        <w:t xml:space="preserve"> </w:t>
      </w:r>
    </w:p>
    <w:p w14:paraId="4F1DED17">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lang w:val="en-US" w:eastAsia="zh-CN"/>
        </w:rPr>
        <w:t>具备</w:t>
      </w:r>
      <w:r>
        <w:rPr>
          <w:rFonts w:hint="eastAsia" w:asciiTheme="minorEastAsia" w:hAnsiTheme="minorEastAsia" w:eastAsiaTheme="minorEastAsia" w:cstheme="minorEastAsia"/>
        </w:rPr>
        <w:t>图像冻结、</w:t>
      </w:r>
      <w:r>
        <w:rPr>
          <w:rFonts w:hint="eastAsia" w:asciiTheme="minorEastAsia" w:hAnsiTheme="minorEastAsia" w:eastAsiaTheme="minorEastAsia" w:cstheme="minorEastAsia"/>
          <w:lang w:eastAsia="zh-Hans"/>
        </w:rPr>
        <w:t>拍照、录像功能</w:t>
      </w:r>
    </w:p>
    <w:p w14:paraId="0DD98D4A">
      <w:pPr>
        <w:pStyle w:val="69"/>
        <w:numPr>
          <w:ilvl w:val="0"/>
          <w:numId w:val="2"/>
        </w:numPr>
        <w:ind w:firstLineChars="0"/>
        <w:rPr>
          <w:rFonts w:hint="eastAsia" w:asciiTheme="minorEastAsia" w:hAnsiTheme="minorEastAsia" w:eastAsiaTheme="minorEastAsia" w:cstheme="minorEastAsia"/>
          <w:color w:val="auto"/>
          <w:lang w:eastAsia="zh-Hans"/>
        </w:rPr>
      </w:pPr>
      <w:r>
        <w:rPr>
          <w:rFonts w:hint="eastAsia" w:asciiTheme="minorEastAsia" w:hAnsiTheme="minorEastAsia" w:eastAsiaTheme="minorEastAsia" w:cstheme="minorEastAsia"/>
          <w:color w:val="auto"/>
        </w:rPr>
        <w:t>术野画面</w:t>
      </w:r>
      <w:r>
        <w:rPr>
          <w:rFonts w:hint="eastAsia" w:asciiTheme="minorEastAsia" w:hAnsiTheme="minorEastAsia" w:eastAsiaTheme="minorEastAsia" w:cstheme="minorEastAsia"/>
          <w:color w:val="auto"/>
          <w:lang w:val="en-US" w:eastAsia="zh-CN"/>
        </w:rPr>
        <w:t>≥</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种图像边框模式</w:t>
      </w:r>
    </w:p>
    <w:p w14:paraId="0E52B730">
      <w:pPr>
        <w:pStyle w:val="69"/>
        <w:numPr>
          <w:ilvl w:val="0"/>
          <w:numId w:val="2"/>
        </w:numPr>
        <w:ind w:firstLineChars="0"/>
        <w:rPr>
          <w:rFonts w:hint="eastAsia" w:asciiTheme="minorEastAsia" w:hAnsiTheme="minorEastAsia" w:eastAsiaTheme="minorEastAsia" w:cstheme="minorEastAsia"/>
          <w:lang w:eastAsia="zh-Hans"/>
        </w:rPr>
      </w:pPr>
      <w:r>
        <w:rPr>
          <w:rFonts w:hint="eastAsia" w:asciiTheme="minorEastAsia" w:hAnsiTheme="minorEastAsia" w:eastAsiaTheme="minorEastAsia" w:cstheme="minorEastAsia"/>
        </w:rPr>
        <w:t>可连接电子</w:t>
      </w:r>
      <w:r>
        <w:rPr>
          <w:rFonts w:hint="eastAsia" w:asciiTheme="minorEastAsia" w:hAnsiTheme="minorEastAsia" w:eastAsiaTheme="minorEastAsia" w:cstheme="minorEastAsia"/>
          <w:lang w:eastAsia="zh-Hans"/>
        </w:rPr>
        <w:t>软镜、电子硬镜</w:t>
      </w:r>
    </w:p>
    <w:p w14:paraId="1D3C331D">
      <w:pPr>
        <w:pStyle w:val="69"/>
        <w:numPr>
          <w:ilvl w:val="0"/>
          <w:numId w:val="2"/>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Hans"/>
        </w:rPr>
        <w:t>可</w:t>
      </w:r>
      <w:r>
        <w:rPr>
          <w:rFonts w:hint="eastAsia" w:asciiTheme="minorEastAsia" w:hAnsiTheme="minorEastAsia" w:eastAsiaTheme="minorEastAsia" w:cstheme="minorEastAsia"/>
        </w:rPr>
        <w:t>自定义设置电子内窥镜功能按钮，按键功能</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6种</w:t>
      </w:r>
    </w:p>
    <w:p w14:paraId="3A422159">
      <w:pPr>
        <w:pStyle w:val="69"/>
        <w:numPr>
          <w:ilvl w:val="0"/>
          <w:numId w:val="2"/>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能</w:t>
      </w:r>
      <w:r>
        <w:rPr>
          <w:rFonts w:hint="eastAsia" w:asciiTheme="minorEastAsia" w:hAnsiTheme="minorEastAsia" w:eastAsiaTheme="minorEastAsia" w:cstheme="minorEastAsia"/>
        </w:rPr>
        <w:t>自动识别电子内窥镜型号、出厂日期、维修</w:t>
      </w:r>
      <w:r>
        <w:rPr>
          <w:rFonts w:hint="eastAsia" w:asciiTheme="minorEastAsia" w:hAnsiTheme="minorEastAsia" w:eastAsiaTheme="minorEastAsia" w:cstheme="minorEastAsia"/>
          <w:lang w:val="en-US" w:eastAsia="zh-CN"/>
        </w:rPr>
        <w:t>次数</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Hans"/>
        </w:rPr>
        <w:t>使用次数、工作时间</w:t>
      </w:r>
    </w:p>
    <w:p w14:paraId="75B5D218">
      <w:pPr>
        <w:pStyle w:val="69"/>
        <w:numPr>
          <w:ilvl w:val="0"/>
          <w:numId w:val="2"/>
        </w:numPr>
        <w:ind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能</w:t>
      </w:r>
      <w:r>
        <w:rPr>
          <w:rFonts w:hint="eastAsia" w:asciiTheme="minorEastAsia" w:hAnsiTheme="minorEastAsia" w:eastAsiaTheme="minorEastAsia" w:cstheme="minorEastAsia"/>
        </w:rPr>
        <w:t>自动识别电子内窥镜器械通道位置、内径、使用时间及次数</w:t>
      </w:r>
    </w:p>
    <w:p w14:paraId="54DB0289">
      <w:pPr>
        <w:rPr>
          <w:rFonts w:hint="eastAsia" w:asciiTheme="minorEastAsia" w:hAnsiTheme="minorEastAsia" w:eastAsiaTheme="minorEastAsia" w:cstheme="minorEastAsia"/>
          <w:i w:val="0"/>
          <w:iCs w:val="0"/>
          <w:color w:val="000000"/>
          <w:kern w:val="0"/>
          <w:sz w:val="21"/>
          <w:szCs w:val="21"/>
          <w:u w:val="none"/>
          <w:lang w:val="en-US" w:eastAsia="zh-CN" w:bidi="ar"/>
        </w:rPr>
      </w:pPr>
    </w:p>
    <w:p w14:paraId="46137502">
      <w:pP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（二）软镜图像处理装置</w:t>
      </w:r>
    </w:p>
    <w:p w14:paraId="64948F2C">
      <w:pPr>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 支持多种分辨率，16万、64万像素</w:t>
      </w:r>
    </w:p>
    <w:p w14:paraId="0B0EEE9C">
      <w:pP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 设备具有数据存储和数据导出功能，</w:t>
      </w:r>
      <w:r>
        <w:rPr>
          <w:rFonts w:hint="eastAsia" w:asciiTheme="minorEastAsia" w:hAnsiTheme="minorEastAsia" w:cstheme="minorEastAsia"/>
          <w:i w:val="0"/>
          <w:iCs w:val="0"/>
          <w:color w:val="auto"/>
          <w:kern w:val="0"/>
          <w:sz w:val="21"/>
          <w:szCs w:val="21"/>
          <w:u w:val="none"/>
          <w:lang w:val="en-US" w:eastAsia="zh-CN" w:bidi="ar"/>
        </w:rPr>
        <w:t xml:space="preserve"> </w:t>
      </w:r>
    </w:p>
    <w:p w14:paraId="1560B3EC">
      <w:pP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3</w:t>
      </w:r>
      <w:r>
        <w:rPr>
          <w:rFonts w:hint="eastAsia" w:asciiTheme="minorEastAsia" w:hAnsiTheme="minorEastAsia" w:eastAsiaTheme="minorEastAsia" w:cstheme="minorEastAsia"/>
          <w:i w:val="0"/>
          <w:iCs w:val="0"/>
          <w:color w:val="auto"/>
          <w:kern w:val="0"/>
          <w:sz w:val="21"/>
          <w:szCs w:val="21"/>
          <w:u w:val="none"/>
          <w:lang w:val="en-US" w:eastAsia="zh-CN" w:bidi="ar"/>
        </w:rPr>
        <w:t>. 画面操作具有静止不动和动态显示功能</w:t>
      </w:r>
    </w:p>
    <w:p w14:paraId="58F9FB8B">
      <w:pPr>
        <w:rPr>
          <w:rFonts w:hint="eastAsia" w:asciiTheme="minorEastAsia" w:hAnsiTheme="minorEastAsia" w:eastAsiaTheme="minorEastAsia" w:cstheme="minorEastAsia"/>
          <w:i w:val="0"/>
          <w:iCs w:val="0"/>
          <w:color w:val="000000"/>
          <w:kern w:val="0"/>
          <w:sz w:val="21"/>
          <w:szCs w:val="21"/>
          <w:u w:val="none"/>
          <w:lang w:val="en-US" w:eastAsia="zh-CN" w:bidi="ar"/>
        </w:rPr>
      </w:pPr>
    </w:p>
    <w:p w14:paraId="784BC04C">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（三）医用监视器</w:t>
      </w:r>
    </w:p>
    <w:p w14:paraId="20139759">
      <w:pPr>
        <w:jc w:val="left"/>
        <w:rPr>
          <w:rFonts w:hint="eastAsia"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eastAsia="zh-CN"/>
        </w:rPr>
        <w:t xml:space="preserve">1. </w:t>
      </w:r>
      <w:r>
        <w:rPr>
          <w:rFonts w:hint="eastAsia" w:asciiTheme="minorEastAsia" w:hAnsiTheme="minorEastAsia" w:eastAsiaTheme="minorEastAsia" w:cstheme="minorEastAsia"/>
          <w:szCs w:val="21"/>
        </w:rPr>
        <w:t>规格尺寸：</w:t>
      </w:r>
      <w:r>
        <w:rPr>
          <w:rFonts w:hint="eastAsia" w:asciiTheme="minorEastAsia" w:hAnsiTheme="minorEastAsia" w:eastAsiaTheme="minorEastAsia" w:cstheme="minorEastAsia"/>
          <w:lang w:val="en-US" w:eastAsia="zh-CN"/>
        </w:rPr>
        <w:t>≥21寸高清显示器</w:t>
      </w:r>
    </w:p>
    <w:p w14:paraId="611D983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2. </w:t>
      </w:r>
      <w:r>
        <w:rPr>
          <w:rFonts w:hint="eastAsia" w:asciiTheme="minorEastAsia" w:hAnsiTheme="minorEastAsia" w:eastAsiaTheme="minorEastAsia" w:cstheme="minorEastAsia"/>
          <w:szCs w:val="21"/>
        </w:rPr>
        <w:t>分辨率：</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szCs w:val="21"/>
        </w:rPr>
        <w:t>1920*1080</w:t>
      </w:r>
    </w:p>
    <w:p w14:paraId="5AE09891">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3. </w:t>
      </w:r>
      <w:r>
        <w:rPr>
          <w:rFonts w:hint="eastAsia" w:asciiTheme="minorEastAsia" w:hAnsiTheme="minorEastAsia" w:eastAsiaTheme="minorEastAsia" w:cstheme="minorEastAsia"/>
          <w:szCs w:val="21"/>
        </w:rPr>
        <w:t>屏幕比例：16:9</w:t>
      </w:r>
    </w:p>
    <w:p w14:paraId="3F60500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4. </w:t>
      </w:r>
      <w:r>
        <w:rPr>
          <w:rFonts w:hint="eastAsia" w:asciiTheme="minorEastAsia" w:hAnsiTheme="minorEastAsia" w:eastAsiaTheme="minorEastAsia" w:cstheme="minorEastAsia"/>
          <w:szCs w:val="21"/>
        </w:rPr>
        <w:t>亮度</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szCs w:val="21"/>
          <w:lang w:val="en-US" w:eastAsia="zh-CN"/>
        </w:rPr>
        <w:t>40</w:t>
      </w:r>
      <w:r>
        <w:rPr>
          <w:rFonts w:hint="eastAsia" w:asciiTheme="minorEastAsia" w:hAnsiTheme="minorEastAsia" w:eastAsiaTheme="minorEastAsia" w:cstheme="minorEastAsia"/>
          <w:szCs w:val="21"/>
        </w:rPr>
        <w:t>0cd/ m²</w:t>
      </w:r>
    </w:p>
    <w:p w14:paraId="0D95D291">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5. </w:t>
      </w:r>
      <w:r>
        <w:rPr>
          <w:rFonts w:hint="eastAsia" w:asciiTheme="minorEastAsia" w:hAnsiTheme="minorEastAsia" w:eastAsiaTheme="minorEastAsia" w:cstheme="minorEastAsia"/>
          <w:szCs w:val="21"/>
        </w:rPr>
        <w:t>信号输入端口</w:t>
      </w:r>
      <w:r>
        <w:rPr>
          <w:rFonts w:hint="eastAsia" w:asciiTheme="minorEastAsia" w:hAnsiTheme="minorEastAsia" w:eastAsiaTheme="minorEastAsia" w:cstheme="minorEastAsia"/>
          <w:szCs w:val="21"/>
          <w:lang w:val="en-US" w:eastAsia="zh-CN"/>
        </w:rPr>
        <w:t>具有</w:t>
      </w:r>
      <w:r>
        <w:rPr>
          <w:rFonts w:hint="eastAsia" w:asciiTheme="minorEastAsia" w:hAnsiTheme="minorEastAsia" w:eastAsiaTheme="minorEastAsia" w:cstheme="minorEastAsia"/>
          <w:szCs w:val="21"/>
        </w:rPr>
        <w:t>video、DVI、HDMI、VGA</w:t>
      </w:r>
      <w:r>
        <w:rPr>
          <w:rFonts w:hint="eastAsia" w:asciiTheme="minorEastAsia" w:hAnsiTheme="minorEastAsia" w:eastAsiaTheme="minorEastAsia" w:cstheme="minorEastAsia"/>
          <w:szCs w:val="21"/>
          <w:lang w:val="en-US" w:eastAsia="zh-CN"/>
        </w:rPr>
        <w:t>接口</w:t>
      </w:r>
    </w:p>
    <w:p w14:paraId="37BE0EC5">
      <w:pPr>
        <w:rPr>
          <w:rFonts w:hint="eastAsia" w:asciiTheme="minorEastAsia" w:hAnsiTheme="minorEastAsia" w:eastAsiaTheme="minorEastAsia" w:cstheme="minorEastAsia"/>
          <w:szCs w:val="21"/>
          <w:lang w:val="en-US" w:eastAsia="zh-CN"/>
        </w:rPr>
      </w:pPr>
    </w:p>
    <w:p w14:paraId="5ECCE359">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（四）</w:t>
      </w:r>
      <w:r>
        <w:rPr>
          <w:rFonts w:hint="eastAsia" w:asciiTheme="minorEastAsia" w:hAnsiTheme="minorEastAsia" w:eastAsiaTheme="minorEastAsia" w:cstheme="minorEastAsia"/>
          <w:i w:val="0"/>
          <w:iCs w:val="0"/>
          <w:color w:val="000000"/>
          <w:kern w:val="0"/>
          <w:sz w:val="21"/>
          <w:szCs w:val="21"/>
          <w:u w:val="none"/>
          <w:lang w:val="en-US" w:eastAsia="zh-CN" w:bidi="ar"/>
        </w:rPr>
        <w:t>医用台车</w:t>
      </w:r>
    </w:p>
    <w:p w14:paraId="3A8D77B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主要用于放置内窥镜系统设备，可高度调节的360度旋转大屏幕显示支架</w:t>
      </w:r>
    </w:p>
    <w:p w14:paraId="10E8D121">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可自由调节每层高度和层数</w:t>
      </w:r>
    </w:p>
    <w:p w14:paraId="7634F0DE">
      <w:pPr>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3</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台面上方装有活动支臂，可悬挂显示器</w:t>
      </w:r>
    </w:p>
    <w:p w14:paraId="6A561BA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电源接线槽位设计，方便各层设备仪器供电。</w:t>
      </w:r>
    </w:p>
    <w:p w14:paraId="675B4D8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医疗专用静音脚轮</w:t>
      </w:r>
    </w:p>
    <w:p w14:paraId="312A0E6F">
      <w:pPr>
        <w:jc w:val="left"/>
        <w:rPr>
          <w:rFonts w:hint="eastAsia" w:asciiTheme="minorEastAsia" w:hAnsiTheme="minorEastAsia" w:eastAsiaTheme="minorEastAsia" w:cstheme="minorEastAsia"/>
          <w:i w:val="0"/>
          <w:iCs w:val="0"/>
          <w:color w:val="000000"/>
          <w:kern w:val="0"/>
          <w:sz w:val="21"/>
          <w:szCs w:val="21"/>
          <w:u w:val="none"/>
          <w:lang w:val="en-US" w:eastAsia="zh-CN" w:bidi="ar"/>
        </w:rPr>
      </w:pPr>
    </w:p>
    <w:p w14:paraId="70DE9851">
      <w:pPr>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（五）硬性电子膀胱肾盂镜（电子膀胱镜）</w:t>
      </w:r>
      <w:r>
        <w:rPr>
          <w:rFonts w:hint="eastAsia" w:asciiTheme="minorEastAsia" w:hAnsiTheme="minorEastAsia" w:eastAsiaTheme="minorEastAsia" w:cstheme="minorEastAsia"/>
        </w:rPr>
        <w:t xml:space="preserve"> </w:t>
      </w:r>
    </w:p>
    <w:p w14:paraId="52534A6A">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视场角</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0</w:t>
      </w:r>
      <w:r>
        <w:rPr>
          <w:rFonts w:hint="eastAsia" w:asciiTheme="minorEastAsia" w:hAnsiTheme="minorEastAsia" w:eastAsiaTheme="minorEastAsia" w:cstheme="minorEastAsia"/>
          <w:color w:val="auto"/>
        </w:rPr>
        <w:t>0°</w:t>
      </w:r>
    </w:p>
    <w:p w14:paraId="0ADB7ACE">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视向角</w:t>
      </w:r>
      <w:r>
        <w:rPr>
          <w:rFonts w:hint="eastAsia" w:asciiTheme="minorEastAsia" w:hAnsiTheme="minorEastAsia" w:eastAsiaTheme="minorEastAsia" w:cstheme="minorEastAsia"/>
          <w:color w:val="auto"/>
          <w:sz w:val="21"/>
          <w:szCs w:val="21"/>
          <w:lang w:val="en-US" w:eastAsia="zh-CN"/>
        </w:rPr>
        <w:t>0°或12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lang w:val="en-US" w:eastAsia="zh-CN"/>
        </w:rPr>
        <w:t>分辨率≥16万像素，</w:t>
      </w:r>
      <w:r>
        <w:rPr>
          <w:rFonts w:hint="eastAsia" w:asciiTheme="minorEastAsia" w:hAnsiTheme="minorEastAsia" w:eastAsiaTheme="minorEastAsia" w:cstheme="minorEastAsia"/>
          <w:color w:val="auto"/>
        </w:rPr>
        <w:t>工作长度≥</w:t>
      </w:r>
      <w:r>
        <w:rPr>
          <w:rFonts w:hint="eastAsia" w:asciiTheme="minorEastAsia" w:hAnsiTheme="minorEastAsia" w:eastAsiaTheme="minorEastAsia" w:cstheme="minorEastAsia"/>
          <w:color w:val="auto"/>
          <w:lang w:val="en-US" w:eastAsia="zh-CN"/>
        </w:rPr>
        <w:t>31</w:t>
      </w:r>
      <w:r>
        <w:rPr>
          <w:rFonts w:hint="eastAsia" w:asciiTheme="minorEastAsia" w:hAnsiTheme="minorEastAsia" w:cstheme="minorEastAsia"/>
          <w:color w:val="auto"/>
          <w:lang w:val="en-US" w:eastAsia="zh-CN"/>
        </w:rPr>
        <w:t>0</w:t>
      </w:r>
      <w:r>
        <w:rPr>
          <w:rFonts w:hint="eastAsia" w:asciiTheme="minorEastAsia" w:hAnsiTheme="minorEastAsia" w:eastAsiaTheme="minorEastAsia" w:cstheme="minorEastAsia"/>
          <w:color w:val="auto"/>
        </w:rPr>
        <w:t>mm.</w:t>
      </w:r>
    </w:p>
    <w:p w14:paraId="3C80942D">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前端尺寸8/9.8</w:t>
      </w:r>
      <w:r>
        <w:rPr>
          <w:rFonts w:hint="eastAsia" w:asciiTheme="minorEastAsia" w:hAnsiTheme="minorEastAsia" w:cstheme="minorEastAsia"/>
          <w:color w:val="auto"/>
          <w:lang w:val="en-US" w:eastAsia="zh-CN"/>
        </w:rPr>
        <w:t xml:space="preserve"> </w:t>
      </w:r>
      <w:r>
        <w:rPr>
          <w:rFonts w:hint="eastAsia" w:asciiTheme="minorEastAsia" w:hAnsiTheme="minorEastAsia" w:eastAsiaTheme="minorEastAsia" w:cstheme="minorEastAsia"/>
          <w:color w:val="auto"/>
        </w:rPr>
        <w:t>Fr</w:t>
      </w:r>
      <w:r>
        <w:rPr>
          <w:rFonts w:hint="eastAsia" w:asciiTheme="minorEastAsia" w:hAnsiTheme="minorEastAsia" w:cstheme="minorEastAsia"/>
          <w:color w:val="auto"/>
          <w:lang w:val="en-US" w:eastAsia="zh-CN"/>
        </w:rPr>
        <w:t xml:space="preserve"> </w:t>
      </w:r>
    </w:p>
    <w:p w14:paraId="113F358C">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器械通道≥</w:t>
      </w:r>
      <w:r>
        <w:rPr>
          <w:rFonts w:hint="eastAsia" w:asciiTheme="minorEastAsia" w:hAnsiTheme="minorEastAsia" w:eastAsiaTheme="minorEastAsia" w:cstheme="minorEastAsia"/>
          <w:color w:val="auto"/>
          <w:lang w:val="en-US" w:eastAsia="zh-CN"/>
        </w:rPr>
        <w:t>5</w:t>
      </w:r>
      <w:r>
        <w:rPr>
          <w:rFonts w:hint="eastAsia" w:asciiTheme="minorEastAsia" w:hAnsiTheme="minorEastAsia" w:cstheme="minorEastAsia"/>
          <w:color w:val="auto"/>
          <w:lang w:val="en-US" w:eastAsia="zh-CN"/>
        </w:rPr>
        <w:t xml:space="preserve"> </w:t>
      </w:r>
      <w:r>
        <w:rPr>
          <w:rFonts w:hint="eastAsia" w:asciiTheme="minorEastAsia" w:hAnsiTheme="minorEastAsia" w:eastAsiaTheme="minorEastAsia" w:cstheme="minorEastAsia"/>
          <w:color w:val="auto"/>
        </w:rPr>
        <w:t>Fr</w:t>
      </w:r>
    </w:p>
    <w:p w14:paraId="334EC2E1">
      <w:pPr>
        <w:pStyle w:val="69"/>
        <w:numPr>
          <w:ilvl w:val="0"/>
          <w:numId w:val="3"/>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rPr>
        <w:t>景深2-100mm</w:t>
      </w:r>
    </w:p>
    <w:p w14:paraId="79DE4BC8">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左右独立进/出水开关控制接口，双层密封防漏设计；</w:t>
      </w:r>
      <w:r>
        <w:rPr>
          <w:rFonts w:hint="eastAsia" w:asciiTheme="minorEastAsia" w:hAnsiTheme="minorEastAsia" w:eastAsiaTheme="minorEastAsia" w:cstheme="minorEastAsia"/>
          <w:color w:val="auto"/>
        </w:rPr>
        <w:t>图像无扭曲</w:t>
      </w:r>
    </w:p>
    <w:p w14:paraId="3B179110">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半硬性一体式硬镜，</w:t>
      </w:r>
      <w:r>
        <w:rPr>
          <w:rFonts w:hint="eastAsia" w:asciiTheme="minorEastAsia" w:hAnsiTheme="minorEastAsia" w:eastAsiaTheme="minorEastAsia" w:cstheme="minorEastAsia"/>
          <w:color w:val="auto"/>
        </w:rPr>
        <w:t>插入部外管采用优异的不锈钢材</w:t>
      </w:r>
      <w:r>
        <w:rPr>
          <w:rFonts w:hint="eastAsia" w:asciiTheme="minorEastAsia" w:hAnsiTheme="minorEastAsia" w:cstheme="minorEastAsia"/>
          <w:color w:val="auto"/>
          <w:lang w:val="en-US" w:eastAsia="zh-CN"/>
        </w:rPr>
        <w:t xml:space="preserve">质 </w:t>
      </w:r>
    </w:p>
    <w:p w14:paraId="0E53209C">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操作部功能按钮1个，可自定义功能</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color w:val="auto"/>
        </w:rPr>
        <w:t>6个</w:t>
      </w:r>
    </w:p>
    <w:p w14:paraId="355C77D5">
      <w:pPr>
        <w:pStyle w:val="69"/>
        <w:numPr>
          <w:ilvl w:val="0"/>
          <w:numId w:val="3"/>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内置LED光源，</w:t>
      </w:r>
      <w:r>
        <w:rPr>
          <w:rFonts w:hint="eastAsia" w:asciiTheme="minorEastAsia" w:hAnsiTheme="minorEastAsia" w:eastAsiaTheme="minorEastAsia" w:cstheme="minorEastAsia"/>
          <w:color w:val="auto"/>
          <w:lang w:eastAsia="zh-Hans"/>
        </w:rPr>
        <w:t>玻璃</w:t>
      </w:r>
      <w:r>
        <w:rPr>
          <w:rFonts w:hint="eastAsia" w:asciiTheme="minorEastAsia" w:hAnsiTheme="minorEastAsia" w:eastAsiaTheme="minorEastAsia" w:cstheme="minorEastAsia"/>
          <w:color w:val="auto"/>
        </w:rPr>
        <w:t>光纤导光，无需外接导光束和光源，方便操作</w:t>
      </w:r>
    </w:p>
    <w:p w14:paraId="67E67643">
      <w:pPr>
        <w:pStyle w:val="69"/>
        <w:numPr>
          <w:ilvl w:val="0"/>
          <w:numId w:val="3"/>
        </w:numPr>
        <w:ind w:firstLineChars="0"/>
        <w:jc w:val="left"/>
        <w:rPr>
          <w:rFonts w:hint="eastAsia" w:asciiTheme="minorEastAsia" w:hAnsiTheme="minorEastAsia" w:eastAsiaTheme="minorEastAsia" w:cstheme="minorEastAsia"/>
          <w:color w:val="auto"/>
          <w:lang w:eastAsia="zh-Hans"/>
        </w:rPr>
      </w:pPr>
      <w:r>
        <w:rPr>
          <w:rFonts w:hint="eastAsia" w:asciiTheme="minorEastAsia" w:hAnsiTheme="minorEastAsia" w:eastAsiaTheme="minorEastAsia" w:cstheme="minorEastAsia"/>
          <w:color w:val="auto"/>
          <w:lang w:eastAsia="zh-Hans"/>
        </w:rPr>
        <w:t>具备记忆功能，可将</w:t>
      </w:r>
      <w:r>
        <w:rPr>
          <w:rFonts w:hint="eastAsia" w:asciiTheme="minorEastAsia" w:hAnsiTheme="minorEastAsia" w:eastAsiaTheme="minorEastAsia" w:cstheme="minorEastAsia"/>
          <w:color w:val="auto"/>
        </w:rPr>
        <w:t>产品的</w:t>
      </w:r>
      <w:r>
        <w:rPr>
          <w:rFonts w:hint="eastAsia" w:asciiTheme="minorEastAsia" w:hAnsiTheme="minorEastAsia" w:eastAsiaTheme="minorEastAsia" w:cstheme="minorEastAsia"/>
          <w:color w:val="auto"/>
          <w:lang w:eastAsia="zh-Hans"/>
        </w:rPr>
        <w:t>重要参数显示在监视器上</w:t>
      </w:r>
    </w:p>
    <w:p w14:paraId="36C5F491">
      <w:pPr>
        <w:pStyle w:val="69"/>
        <w:numPr>
          <w:ilvl w:val="0"/>
          <w:numId w:val="3"/>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视频线插头全防水</w:t>
      </w:r>
      <w:r>
        <w:rPr>
          <w:rFonts w:hint="eastAsia" w:asciiTheme="minorEastAsia" w:hAnsiTheme="minorEastAsia" w:eastAsiaTheme="minorEastAsia" w:cstheme="minorEastAsia"/>
          <w:lang w:eastAsia="zh-Hans"/>
        </w:rPr>
        <w:t>，一键式插拔，无需防水帽，便于操作</w:t>
      </w:r>
    </w:p>
    <w:p w14:paraId="710C9321">
      <w:pPr>
        <w:pStyle w:val="69"/>
        <w:numPr>
          <w:ilvl w:val="0"/>
          <w:numId w:val="3"/>
        </w:numPr>
        <w:ind w:firstLineChars="0"/>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rPr>
        <w:t>内镜可一体式完全浸泡进行清洗、消毒，插入部渐细型鞘唇设计，具备更好的韧性，</w:t>
      </w:r>
      <w:r>
        <w:rPr>
          <w:rFonts w:hint="eastAsia" w:asciiTheme="minorEastAsia" w:hAnsiTheme="minorEastAsia" w:cstheme="minorEastAsia"/>
          <w:lang w:val="en-US" w:eastAsia="zh-CN"/>
        </w:rPr>
        <w:t>支持</w:t>
      </w:r>
      <w:r>
        <w:rPr>
          <w:rFonts w:hint="eastAsia" w:asciiTheme="minorEastAsia" w:hAnsiTheme="minorEastAsia" w:eastAsiaTheme="minorEastAsia" w:cstheme="minorEastAsia"/>
        </w:rPr>
        <w:t>耐低温等离子灭菌</w:t>
      </w:r>
    </w:p>
    <w:p w14:paraId="146FC83A">
      <w:pPr>
        <w:pStyle w:val="69"/>
        <w:numPr>
          <w:ilvl w:val="0"/>
          <w:numId w:val="0"/>
        </w:numPr>
        <w:ind w:leftChars="0"/>
        <w:jc w:val="left"/>
        <w:rPr>
          <w:rFonts w:hint="eastAsia" w:asciiTheme="minorEastAsia" w:hAnsiTheme="minorEastAsia" w:eastAsiaTheme="minorEastAsia" w:cstheme="minorEastAsia"/>
          <w:i w:val="0"/>
          <w:iCs w:val="0"/>
          <w:color w:val="000000"/>
          <w:kern w:val="0"/>
          <w:sz w:val="21"/>
          <w:szCs w:val="21"/>
          <w:u w:val="none"/>
          <w:lang w:val="en-US" w:eastAsia="zh-CN" w:bidi="ar"/>
        </w:rPr>
      </w:pPr>
    </w:p>
    <w:p w14:paraId="642B9F9A">
      <w:pPr>
        <w:pStyle w:val="69"/>
        <w:numPr>
          <w:ilvl w:val="0"/>
          <w:numId w:val="0"/>
        </w:numPr>
        <w:ind w:left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olor w:val="000000"/>
          <w:kern w:val="0"/>
          <w:sz w:val="21"/>
          <w:szCs w:val="21"/>
          <w:u w:val="none"/>
          <w:lang w:val="en-US" w:eastAsia="zh-CN" w:bidi="ar"/>
        </w:rPr>
        <w:t>（六）硬性电子膀胱肾盂镜（电子输尿管镜）</w:t>
      </w:r>
    </w:p>
    <w:p w14:paraId="5E4CA446">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视场角</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0</w:t>
      </w:r>
      <w:r>
        <w:rPr>
          <w:rFonts w:hint="eastAsia" w:asciiTheme="minorEastAsia" w:hAnsiTheme="minorEastAsia" w:eastAsiaTheme="minorEastAsia" w:cstheme="minorEastAsia"/>
          <w:color w:val="auto"/>
        </w:rPr>
        <w:t>0°</w:t>
      </w:r>
    </w:p>
    <w:p w14:paraId="517C969B">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视向角</w:t>
      </w:r>
      <w:r>
        <w:rPr>
          <w:rFonts w:hint="eastAsia" w:asciiTheme="minorEastAsia" w:hAnsiTheme="minorEastAsia" w:eastAsiaTheme="minorEastAsia" w:cstheme="minorEastAsia"/>
          <w:color w:val="auto"/>
          <w:sz w:val="21"/>
          <w:szCs w:val="21"/>
          <w:lang w:val="en-US" w:eastAsia="zh-CN"/>
        </w:rPr>
        <w:t>0°或12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分辨率≥16万像素，</w:t>
      </w:r>
      <w:r>
        <w:rPr>
          <w:rFonts w:hint="eastAsia" w:asciiTheme="minorEastAsia" w:hAnsiTheme="minorEastAsia" w:eastAsiaTheme="minorEastAsia" w:cstheme="minorEastAsia"/>
          <w:color w:val="auto"/>
        </w:rPr>
        <w:t>工作长度≥4</w:t>
      </w:r>
      <w:r>
        <w:rPr>
          <w:rFonts w:hint="eastAsia" w:asciiTheme="minorEastAsia" w:hAnsiTheme="minorEastAsia" w:cstheme="minorEastAsia"/>
          <w:color w:val="auto"/>
          <w:lang w:val="en-US" w:eastAsia="zh-CN"/>
        </w:rPr>
        <w:t>2</w:t>
      </w:r>
      <w:r>
        <w:rPr>
          <w:rFonts w:hint="eastAsia" w:asciiTheme="minorEastAsia" w:hAnsiTheme="minorEastAsia" w:eastAsiaTheme="minorEastAsia" w:cstheme="minorEastAsia"/>
          <w:color w:val="auto"/>
        </w:rPr>
        <w:t>0mm.</w:t>
      </w:r>
    </w:p>
    <w:p w14:paraId="535976E8">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前端尺寸8/9.8</w:t>
      </w:r>
      <w:r>
        <w:rPr>
          <w:rFonts w:hint="eastAsia" w:asciiTheme="minorEastAsia" w:hAnsiTheme="minorEastAsia" w:cstheme="minorEastAsia"/>
          <w:color w:val="auto"/>
          <w:lang w:val="en-US" w:eastAsia="zh-CN"/>
        </w:rPr>
        <w:t xml:space="preserve"> </w:t>
      </w:r>
      <w:r>
        <w:rPr>
          <w:rFonts w:hint="eastAsia" w:asciiTheme="minorEastAsia" w:hAnsiTheme="minorEastAsia" w:eastAsiaTheme="minorEastAsia" w:cstheme="minorEastAsia"/>
          <w:color w:val="auto"/>
        </w:rPr>
        <w:t>Fr</w:t>
      </w:r>
      <w:r>
        <w:rPr>
          <w:rFonts w:hint="eastAsia" w:asciiTheme="minorEastAsia" w:hAnsiTheme="minorEastAsia" w:cstheme="minorEastAsia"/>
          <w:color w:val="auto"/>
          <w:lang w:val="en-US" w:eastAsia="zh-CN"/>
        </w:rPr>
        <w:t xml:space="preserve"> </w:t>
      </w:r>
    </w:p>
    <w:p w14:paraId="6EBD6B88">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器械通道≥</w:t>
      </w:r>
      <w:r>
        <w:rPr>
          <w:rFonts w:hint="eastAsia" w:asciiTheme="minorEastAsia" w:hAnsiTheme="minorEastAsia" w:eastAsiaTheme="minorEastAsia" w:cstheme="minorEastAsia"/>
          <w:color w:val="auto"/>
          <w:lang w:val="en-US" w:eastAsia="zh-CN"/>
        </w:rPr>
        <w:t>5</w:t>
      </w:r>
      <w:r>
        <w:rPr>
          <w:rFonts w:hint="eastAsia" w:asciiTheme="minorEastAsia" w:hAnsiTheme="minorEastAsia" w:cstheme="minorEastAsia"/>
          <w:color w:val="auto"/>
          <w:lang w:val="en-US" w:eastAsia="zh-CN"/>
        </w:rPr>
        <w:t xml:space="preserve"> </w:t>
      </w:r>
      <w:r>
        <w:rPr>
          <w:rFonts w:hint="eastAsia" w:asciiTheme="minorEastAsia" w:hAnsiTheme="minorEastAsia" w:eastAsiaTheme="minorEastAsia" w:cstheme="minorEastAsia"/>
          <w:color w:val="auto"/>
        </w:rPr>
        <w:t>Fr.</w:t>
      </w:r>
    </w:p>
    <w:p w14:paraId="1235F0F7">
      <w:pPr>
        <w:pStyle w:val="69"/>
        <w:numPr>
          <w:ilvl w:val="0"/>
          <w:numId w:val="4"/>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rPr>
        <w:t>景深2-100mm</w:t>
      </w:r>
    </w:p>
    <w:p w14:paraId="046ED3C1">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左右独立进/出水开关控制接口，双层密封防漏设计；</w:t>
      </w:r>
      <w:r>
        <w:rPr>
          <w:rFonts w:hint="eastAsia" w:asciiTheme="minorEastAsia" w:hAnsiTheme="minorEastAsia" w:eastAsiaTheme="minorEastAsia" w:cstheme="minorEastAsia"/>
          <w:color w:val="auto"/>
        </w:rPr>
        <w:t>图像无扭曲</w:t>
      </w:r>
    </w:p>
    <w:p w14:paraId="41A28E65">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半硬性一体式硬镜，</w:t>
      </w:r>
      <w:r>
        <w:rPr>
          <w:rFonts w:hint="eastAsia" w:asciiTheme="minorEastAsia" w:hAnsiTheme="minorEastAsia" w:eastAsiaTheme="minorEastAsia" w:cstheme="minorEastAsia"/>
          <w:color w:val="auto"/>
        </w:rPr>
        <w:t>插入部外管采用优异的不锈钢</w:t>
      </w:r>
      <w:r>
        <w:rPr>
          <w:rFonts w:hint="eastAsia" w:asciiTheme="minorEastAsia" w:hAnsiTheme="minorEastAsia" w:cstheme="minorEastAsia"/>
          <w:color w:val="auto"/>
          <w:lang w:val="en-US" w:eastAsia="zh-CN"/>
        </w:rPr>
        <w:t xml:space="preserve">材质 </w:t>
      </w:r>
    </w:p>
    <w:p w14:paraId="7EBDC7DF">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操作部功能按钮1个，可自定义功能6个</w:t>
      </w:r>
    </w:p>
    <w:p w14:paraId="1A994F9C">
      <w:pPr>
        <w:pStyle w:val="69"/>
        <w:numPr>
          <w:ilvl w:val="0"/>
          <w:numId w:val="4"/>
        </w:numPr>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内置LED光源，</w:t>
      </w:r>
      <w:r>
        <w:rPr>
          <w:rFonts w:hint="eastAsia" w:asciiTheme="minorEastAsia" w:hAnsiTheme="minorEastAsia" w:eastAsiaTheme="minorEastAsia" w:cstheme="minorEastAsia"/>
          <w:color w:val="auto"/>
          <w:lang w:eastAsia="zh-Hans"/>
        </w:rPr>
        <w:t>玻璃</w:t>
      </w:r>
      <w:r>
        <w:rPr>
          <w:rFonts w:hint="eastAsia" w:asciiTheme="minorEastAsia" w:hAnsiTheme="minorEastAsia" w:eastAsiaTheme="minorEastAsia" w:cstheme="minorEastAsia"/>
          <w:color w:val="auto"/>
        </w:rPr>
        <w:t>光纤导光，无需外接导光束和光源，方便操作</w:t>
      </w:r>
    </w:p>
    <w:p w14:paraId="5CBB4366">
      <w:pPr>
        <w:pStyle w:val="69"/>
        <w:numPr>
          <w:ilvl w:val="0"/>
          <w:numId w:val="4"/>
        </w:numPr>
        <w:ind w:firstLineChars="0"/>
        <w:jc w:val="left"/>
        <w:rPr>
          <w:rFonts w:hint="eastAsia" w:asciiTheme="minorEastAsia" w:hAnsiTheme="minorEastAsia" w:eastAsiaTheme="minorEastAsia" w:cstheme="minorEastAsia"/>
          <w:color w:val="auto"/>
          <w:lang w:eastAsia="zh-Hans"/>
        </w:rPr>
      </w:pPr>
      <w:r>
        <w:rPr>
          <w:rFonts w:hint="eastAsia" w:asciiTheme="minorEastAsia" w:hAnsiTheme="minorEastAsia" w:eastAsiaTheme="minorEastAsia" w:cstheme="minorEastAsia"/>
          <w:color w:val="auto"/>
          <w:lang w:eastAsia="zh-Hans"/>
        </w:rPr>
        <w:t>具备记忆功能，可将</w:t>
      </w:r>
      <w:r>
        <w:rPr>
          <w:rFonts w:hint="eastAsia" w:asciiTheme="minorEastAsia" w:hAnsiTheme="minorEastAsia" w:eastAsiaTheme="minorEastAsia" w:cstheme="minorEastAsia"/>
          <w:color w:val="auto"/>
        </w:rPr>
        <w:t>产品的</w:t>
      </w:r>
      <w:r>
        <w:rPr>
          <w:rFonts w:hint="eastAsia" w:asciiTheme="minorEastAsia" w:hAnsiTheme="minorEastAsia" w:eastAsiaTheme="minorEastAsia" w:cstheme="minorEastAsia"/>
          <w:color w:val="auto"/>
          <w:lang w:eastAsia="zh-Hans"/>
        </w:rPr>
        <w:t>重要参数显示在监视器上</w:t>
      </w:r>
    </w:p>
    <w:p w14:paraId="6B003D8D">
      <w:pPr>
        <w:pStyle w:val="69"/>
        <w:numPr>
          <w:ilvl w:val="0"/>
          <w:numId w:val="4"/>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视频线插头全防水</w:t>
      </w:r>
      <w:r>
        <w:rPr>
          <w:rFonts w:hint="eastAsia" w:asciiTheme="minorEastAsia" w:hAnsiTheme="minorEastAsia" w:eastAsiaTheme="minorEastAsia" w:cstheme="minorEastAsia"/>
          <w:lang w:eastAsia="zh-Hans"/>
        </w:rPr>
        <w:t>，一键式插拔，无需防水帽，便于操作</w:t>
      </w:r>
    </w:p>
    <w:p w14:paraId="06B204E9">
      <w:pPr>
        <w:pStyle w:val="69"/>
        <w:numPr>
          <w:ilvl w:val="0"/>
          <w:numId w:val="4"/>
        </w:numPr>
        <w:ind w:firstLineChars="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内镜可一体式完全浸泡进行清洗、消毒，插入部渐细型鞘唇设计，具备更好的韧性，</w:t>
      </w:r>
      <w:r>
        <w:rPr>
          <w:rFonts w:hint="eastAsia" w:asciiTheme="minorEastAsia" w:hAnsiTheme="minorEastAsia" w:cstheme="minorEastAsia"/>
          <w:lang w:val="en-US" w:eastAsia="zh-CN"/>
        </w:rPr>
        <w:t>支持</w:t>
      </w:r>
      <w:r>
        <w:rPr>
          <w:rFonts w:hint="eastAsia" w:asciiTheme="minorEastAsia" w:hAnsiTheme="minorEastAsia" w:eastAsiaTheme="minorEastAsia" w:cstheme="minorEastAsia"/>
        </w:rPr>
        <w:t>耐低温等离子灭菌</w:t>
      </w:r>
    </w:p>
    <w:p w14:paraId="7CD03D6C">
      <w:pPr>
        <w:rPr>
          <w:rFonts w:hint="eastAsia" w:asciiTheme="minorEastAsia" w:hAnsiTheme="minorEastAsia" w:eastAsiaTheme="minorEastAsia" w:cstheme="minorEastAsia"/>
          <w:i w:val="0"/>
          <w:iCs w:val="0"/>
          <w:color w:val="000000"/>
          <w:kern w:val="0"/>
          <w:sz w:val="21"/>
          <w:szCs w:val="21"/>
          <w:u w:val="none"/>
          <w:lang w:val="en-US" w:eastAsia="zh-CN" w:bidi="ar"/>
        </w:rPr>
      </w:pPr>
    </w:p>
    <w:p w14:paraId="3A8D2B92">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（七）配套器械</w:t>
      </w:r>
    </w:p>
    <w:p w14:paraId="6B153F00">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 膀胱镜活检钳1把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i w:val="0"/>
          <w:iCs w:val="0"/>
          <w:color w:val="000000"/>
          <w:kern w:val="0"/>
          <w:sz w:val="21"/>
          <w:szCs w:val="21"/>
          <w:u w:val="none"/>
          <w:lang w:val="en-US" w:eastAsia="zh-CN" w:bidi="ar"/>
        </w:rPr>
        <w:t>5Fr</w:t>
      </w:r>
    </w:p>
    <w:p w14:paraId="017D383E">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 输尿管镜活检钳1把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i w:val="0"/>
          <w:iCs w:val="0"/>
          <w:color w:val="000000"/>
          <w:kern w:val="0"/>
          <w:sz w:val="21"/>
          <w:szCs w:val="21"/>
          <w:u w:val="none"/>
          <w:lang w:val="en-US" w:eastAsia="zh-CN" w:bidi="ar"/>
        </w:rPr>
        <w:t>5Fr</w:t>
      </w:r>
    </w:p>
    <w:p w14:paraId="13F240D5">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 输尿管镜异物钳1把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i w:val="0"/>
          <w:iCs w:val="0"/>
          <w:color w:val="000000"/>
          <w:kern w:val="0"/>
          <w:sz w:val="21"/>
          <w:szCs w:val="21"/>
          <w:u w:val="none"/>
          <w:lang w:val="en-US" w:eastAsia="zh-CN" w:bidi="ar"/>
        </w:rPr>
        <w:t>5Fr</w:t>
      </w:r>
    </w:p>
    <w:p w14:paraId="1EFDF8A4">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 膀胱镜异物钳1把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i w:val="0"/>
          <w:iCs w:val="0"/>
          <w:color w:val="000000"/>
          <w:kern w:val="0"/>
          <w:sz w:val="21"/>
          <w:szCs w:val="21"/>
          <w:u w:val="none"/>
          <w:lang w:val="en-US" w:eastAsia="zh-CN" w:bidi="ar"/>
        </w:rPr>
        <w:t>5Fr</w:t>
      </w:r>
    </w:p>
    <w:p w14:paraId="1089A0AF">
      <w:pPr>
        <w:rPr>
          <w:rFonts w:hint="eastAsia" w:asciiTheme="minorEastAsia" w:hAnsiTheme="minorEastAsia" w:eastAsiaTheme="minorEastAsia" w:cstheme="minorEastAsia"/>
          <w:i w:val="0"/>
          <w:iCs w:val="0"/>
          <w:color w:val="000000"/>
          <w:kern w:val="0"/>
          <w:sz w:val="21"/>
          <w:szCs w:val="21"/>
          <w:u w:val="none"/>
          <w:lang w:val="en-US" w:eastAsia="zh-CN" w:bidi="ar"/>
        </w:rPr>
      </w:pPr>
    </w:p>
    <w:p w14:paraId="4CDF0171">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（八）图文工作站</w:t>
      </w:r>
    </w:p>
    <w:p w14:paraId="08E85CD3">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color w:val="auto"/>
          <w:lang w:val="en-US" w:eastAsia="zh-CN"/>
        </w:rPr>
        <w:t>医学影像工作站软件，具备图像采集、处理模块，图文报告、输出模块</w:t>
      </w:r>
    </w:p>
    <w:p w14:paraId="61A08970">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color w:val="auto"/>
          <w:lang w:val="en-US" w:eastAsia="zh-CN"/>
        </w:rPr>
        <w:t>快速高质量采集动态图像，医学图像实时高保真采集和录像，具有动态图片库，滚动式回放浏览 ，并支持录像回放采集</w:t>
      </w:r>
    </w:p>
    <w:p w14:paraId="276D5258">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处理器：英特尔i</w:t>
      </w:r>
      <w:r>
        <w:rPr>
          <w:rFonts w:hint="eastAsia" w:asciiTheme="minorEastAsia" w:hAnsiTheme="minorEastAsia" w:cstheme="minorEastAsia"/>
          <w:color w:val="auto"/>
          <w:lang w:val="en-US" w:eastAsia="zh-CN"/>
        </w:rPr>
        <w:t>5</w:t>
      </w:r>
      <w:r>
        <w:rPr>
          <w:rFonts w:hint="eastAsia" w:asciiTheme="minorEastAsia" w:hAnsiTheme="minorEastAsia" w:eastAsiaTheme="minorEastAsia" w:cstheme="minorEastAsia"/>
          <w:color w:val="auto"/>
          <w:lang w:val="en-US" w:eastAsia="zh-CN"/>
        </w:rPr>
        <w:t>处理器</w:t>
      </w:r>
    </w:p>
    <w:p w14:paraId="20ABAF4B">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内存：DDR4代</w:t>
      </w:r>
      <w:r>
        <w:rPr>
          <w:rFonts w:hint="eastAsia" w:asciiTheme="minorEastAsia" w:hAnsiTheme="minorEastAsia" w:cstheme="minorEastAsia"/>
          <w:color w:val="auto"/>
          <w:lang w:val="en-US" w:eastAsia="zh-CN"/>
        </w:rPr>
        <w:t xml:space="preserve">16 </w:t>
      </w:r>
      <w:r>
        <w:rPr>
          <w:rFonts w:hint="eastAsia" w:asciiTheme="minorEastAsia" w:hAnsiTheme="minorEastAsia" w:eastAsiaTheme="minorEastAsia" w:cstheme="minorEastAsia"/>
          <w:color w:val="auto"/>
          <w:lang w:val="en-US" w:eastAsia="zh-CN"/>
        </w:rPr>
        <w:t>G</w:t>
      </w:r>
    </w:p>
    <w:p w14:paraId="183B2C25">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硬盘：</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color w:val="auto"/>
          <w:lang w:val="en-US" w:eastAsia="zh-CN"/>
        </w:rPr>
        <w:t>1TB机械硬盘+</w:t>
      </w:r>
      <w:r>
        <w:rPr>
          <w:rFonts w:hint="eastAsia" w:asciiTheme="minorEastAsia" w:hAnsiTheme="minorEastAsia" w:cstheme="minorEastAsia"/>
          <w:color w:val="auto"/>
          <w:lang w:val="en-US" w:eastAsia="zh-CN"/>
        </w:rPr>
        <w:t>512</w:t>
      </w:r>
      <w:r>
        <w:rPr>
          <w:rFonts w:hint="eastAsia" w:asciiTheme="minorEastAsia" w:hAnsiTheme="minorEastAsia" w:eastAsiaTheme="minorEastAsia" w:cstheme="minorEastAsia"/>
          <w:color w:val="auto"/>
          <w:lang w:val="en-US" w:eastAsia="zh-CN"/>
        </w:rPr>
        <w:t>固态硬盘</w:t>
      </w:r>
    </w:p>
    <w:p w14:paraId="322D9B40">
      <w:pPr>
        <w:pStyle w:val="69"/>
        <w:numPr>
          <w:ilvl w:val="0"/>
          <w:numId w:val="5"/>
        </w:numPr>
        <w:ind w:firstLineChars="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显示器</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24</w:t>
      </w:r>
      <w:r>
        <w:rPr>
          <w:rFonts w:hint="eastAsia" w:asciiTheme="minorEastAsia" w:hAnsiTheme="minorEastAsia" w:eastAsiaTheme="minorEastAsia" w:cstheme="minorEastAsia"/>
          <w:color w:val="auto"/>
        </w:rPr>
        <w:t>英寸</w:t>
      </w:r>
      <w:r>
        <w:rPr>
          <w:rFonts w:hint="eastAsia" w:asciiTheme="minorEastAsia" w:hAnsiTheme="minorEastAsia" w:eastAsiaTheme="minorEastAsia" w:cstheme="minorEastAsia"/>
          <w:color w:val="auto"/>
          <w:lang w:eastAsia="zh-CN"/>
        </w:rPr>
        <w:t>宽屏液晶显示器</w:t>
      </w:r>
    </w:p>
    <w:p w14:paraId="4620722B">
      <w:pPr>
        <w:pStyle w:val="69"/>
        <w:numPr>
          <w:ilvl w:val="0"/>
          <w:numId w:val="5"/>
        </w:numPr>
        <w:ind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lang w:val="en-US" w:eastAsia="zh-CN"/>
        </w:rPr>
        <w:t>高清视频采集卡具备DVI、HDMI、SDI、VGA等高清信号接入</w:t>
      </w:r>
    </w:p>
    <w:p w14:paraId="26AC4969">
      <w:pPr>
        <w:pStyle w:val="69"/>
        <w:numPr>
          <w:ilvl w:val="0"/>
          <w:numId w:val="0"/>
        </w:numPr>
        <w:ind w:leftChars="0"/>
        <w:jc w:val="left"/>
        <w:rPr>
          <w:rFonts w:hint="eastAsia" w:asciiTheme="minorEastAsia" w:hAnsiTheme="minorEastAsia" w:eastAsiaTheme="minorEastAsia" w:cstheme="minorEastAsia"/>
        </w:rPr>
      </w:pPr>
    </w:p>
    <w:p w14:paraId="56C4E4E4">
      <w:pPr>
        <w:pStyle w:val="69"/>
        <w:numPr>
          <w:ilvl w:val="0"/>
          <w:numId w:val="6"/>
        </w:numPr>
        <w:ind w:leftChars="0"/>
        <w:jc w:val="left"/>
        <w:rPr>
          <w:rFonts w:hint="eastAsia"/>
          <w:lang w:val="en-US" w:eastAsia="zh-CN"/>
        </w:rPr>
      </w:pPr>
      <w:r>
        <w:rPr>
          <w:rFonts w:hint="eastAsia"/>
          <w:lang w:val="en-US" w:eastAsia="zh-CN"/>
        </w:rPr>
        <w:t>配置清单</w:t>
      </w:r>
    </w:p>
    <w:p w14:paraId="1D3D6D6F">
      <w:pPr>
        <w:pStyle w:val="69"/>
        <w:numPr>
          <w:ilvl w:val="0"/>
          <w:numId w:val="0"/>
        </w:numPr>
        <w:ind w:leftChars="200"/>
        <w:jc w:val="left"/>
        <w:rPr>
          <w:rFonts w:hint="default"/>
          <w:lang w:val="en-US" w:eastAsia="zh-CN"/>
        </w:rPr>
      </w:pPr>
    </w:p>
    <w:tbl>
      <w:tblPr>
        <w:tblStyle w:val="32"/>
        <w:tblW w:w="77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3831"/>
        <w:gridCol w:w="1322"/>
        <w:gridCol w:w="1855"/>
      </w:tblGrid>
      <w:tr w14:paraId="7B79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5E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p w14:paraId="56492A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57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注册证产品名称</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5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47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7371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52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3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医用内窥镜图像处理器主机</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34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DF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2BD4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9A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7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软镜图像处理装置</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7A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62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2AC1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81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47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医用监视器</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9E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FF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1F9F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12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69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医用台车</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AB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BF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0931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E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734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硬性电子膀胱肾盂镜（电子膀胱镜）</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E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9F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r>
      <w:tr w14:paraId="15FF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CF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26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硬性电子膀胱肾盂镜（电子输尿管镜）</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7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01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r>
      <w:tr w14:paraId="305D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0D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8F6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膀胱镜活检钳/异物钳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76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23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146F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9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DF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输尿管镜活检钳/异物钳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7E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8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32C9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2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0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图文工作站</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8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80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bl>
    <w:p w14:paraId="38E75E13">
      <w:pPr>
        <w:rPr>
          <w:rFonts w:hint="eastAsia" w:ascii="宋体" w:hAnsi="宋体" w:eastAsia="宋体" w:cs="宋体"/>
          <w:i w:val="0"/>
          <w:iCs w:val="0"/>
          <w:color w:val="000000"/>
          <w:kern w:val="0"/>
          <w:sz w:val="21"/>
          <w:szCs w:val="21"/>
          <w:u w:val="none"/>
          <w:lang w:val="en-US" w:eastAsia="zh-CN" w:bidi="ar"/>
        </w:rPr>
      </w:pPr>
    </w:p>
    <w:p w14:paraId="381F8FF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二、商务要求</w:t>
      </w:r>
      <w:r>
        <w:rPr>
          <w:rFonts w:hint="eastAsia" w:asciiTheme="minorEastAsia" w:hAnsiTheme="minorEastAsia" w:eastAsiaTheme="minorEastAsia" w:cstheme="minorEastAsia"/>
          <w:sz w:val="21"/>
          <w:szCs w:val="21"/>
        </w:rPr>
        <w:t xml:space="preserve"> </w:t>
      </w:r>
    </w:p>
    <w:p w14:paraId="10C297BE">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1.特定资格要求：</w:t>
      </w:r>
    </w:p>
    <w:p w14:paraId="4559CBB0">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响应产品须具有医疗器械产品注册证或医疗器械产品备案凭证；</w:t>
      </w:r>
    </w:p>
    <w:p w14:paraId="71257292">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供应商如为生产厂家须具有相适应的生产资格（医疗器械生产许可证或医疗器械生产备案凭证）；如为代理商（经销商）须具有相应的经营资格（医疗器械经营许可证或医疗器械经营备案凭证）。</w:t>
      </w:r>
    </w:p>
    <w:p w14:paraId="154737F3">
      <w:pPr>
        <w:spacing w:line="360" w:lineRule="auto"/>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sz w:val="21"/>
          <w:szCs w:val="21"/>
        </w:rPr>
        <w:t>2.交货期：合同签订后</w:t>
      </w:r>
      <w:r>
        <w:rPr>
          <w:rFonts w:hint="eastAsia" w:asciiTheme="minorEastAsia" w:hAnsiTheme="minorEastAsia" w:eastAsiaTheme="minorEastAsia" w:cstheme="minorEastAsia"/>
          <w:b/>
          <w:bCs/>
          <w:color w:val="FF0000"/>
          <w:sz w:val="21"/>
          <w:szCs w:val="21"/>
        </w:rPr>
        <w:t>30日历天</w:t>
      </w:r>
    </w:p>
    <w:p w14:paraId="7E7708D1">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3.是否接受进口产品</w:t>
      </w:r>
      <w:r>
        <w:rPr>
          <w:rFonts w:hint="eastAsia" w:asciiTheme="minorEastAsia" w:hAnsiTheme="minorEastAsia" w:eastAsiaTheme="minorEastAsia" w:cstheme="minorEastAsia"/>
          <w:b/>
          <w:bCs/>
          <w:color w:val="FF0000"/>
          <w:sz w:val="21"/>
          <w:szCs w:val="21"/>
        </w:rPr>
        <w:t>：否</w:t>
      </w:r>
    </w:p>
    <w:p w14:paraId="7E5BE8D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4.质保期：</w:t>
      </w:r>
      <w:r>
        <w:rPr>
          <w:rFonts w:hint="eastAsia" w:asciiTheme="minorEastAsia" w:hAnsiTheme="minorEastAsia" w:eastAsiaTheme="minorEastAsia" w:cstheme="minorEastAsia"/>
          <w:b/>
          <w:bCs/>
          <w:color w:val="FF0000"/>
          <w:sz w:val="21"/>
          <w:szCs w:val="21"/>
        </w:rPr>
        <w:t>≥3年</w:t>
      </w:r>
      <w:r>
        <w:rPr>
          <w:rFonts w:hint="eastAsia" w:asciiTheme="minorEastAsia" w:hAnsiTheme="minorEastAsia" w:eastAsiaTheme="minorEastAsia" w:cstheme="minorEastAsia"/>
          <w:sz w:val="21"/>
          <w:szCs w:val="21"/>
        </w:rPr>
        <w:t>（供应商需明确具体年数）</w:t>
      </w:r>
    </w:p>
    <w:p w14:paraId="5F295770">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5.履约保证金：无</w:t>
      </w:r>
    </w:p>
    <w:p w14:paraId="338B9CA9">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6.付款方式：</w:t>
      </w:r>
    </w:p>
    <w:p w14:paraId="53CDC927">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6.1．合同签订后，设备交付，使用运行正常，验收合格之后，院方向供应商支付合同总价的</w:t>
      </w:r>
      <w:r>
        <w:rPr>
          <w:rFonts w:hint="eastAsia" w:asciiTheme="minorEastAsia" w:hAnsiTheme="minorEastAsia" w:eastAsiaTheme="minorEastAsia" w:cstheme="minorEastAsia"/>
          <w:b/>
          <w:bCs/>
          <w:color w:val="FF0000"/>
          <w:sz w:val="21"/>
          <w:szCs w:val="21"/>
        </w:rPr>
        <w:t>95%</w:t>
      </w:r>
      <w:r>
        <w:rPr>
          <w:rFonts w:hint="eastAsia" w:asciiTheme="minorEastAsia" w:hAnsiTheme="minorEastAsia" w:eastAsiaTheme="minorEastAsia" w:cstheme="minorEastAsia"/>
          <w:sz w:val="21"/>
          <w:szCs w:val="21"/>
        </w:rPr>
        <w:t>货款。</w:t>
      </w:r>
    </w:p>
    <w:p w14:paraId="1B523AC6">
      <w:pPr>
        <w:spacing w:line="360" w:lineRule="auto"/>
        <w:ind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6.2．余下的</w:t>
      </w:r>
      <w:r>
        <w:rPr>
          <w:rFonts w:hint="eastAsia" w:asciiTheme="minorEastAsia" w:hAnsiTheme="minorEastAsia" w:eastAsiaTheme="minorEastAsia" w:cstheme="minorEastAsia"/>
          <w:b/>
          <w:bCs/>
          <w:color w:val="FF0000"/>
          <w:sz w:val="21"/>
          <w:szCs w:val="21"/>
        </w:rPr>
        <w:t>5%</w:t>
      </w:r>
      <w:r>
        <w:rPr>
          <w:rFonts w:hint="eastAsia" w:asciiTheme="minorEastAsia" w:hAnsiTheme="minorEastAsia" w:eastAsiaTheme="minorEastAsia" w:cstheme="minorEastAsia"/>
          <w:sz w:val="21"/>
          <w:szCs w:val="21"/>
        </w:rPr>
        <w:t>货款于质保期满后，依据响应文件，所承诺的优惠条件、售后服务计划、培训计划等执行到位后，按规定程序办理支付手续，一次性付清</w:t>
      </w:r>
      <w:r>
        <w:rPr>
          <w:rFonts w:hint="eastAsia" w:asciiTheme="minorEastAsia" w:hAnsiTheme="minorEastAsia" w:eastAsiaTheme="minorEastAsia" w:cstheme="minorEastAsia"/>
          <w:sz w:val="21"/>
          <w:szCs w:val="21"/>
          <w:lang w:eastAsia="zh-CN"/>
        </w:rPr>
        <w:t>。</w:t>
      </w:r>
    </w:p>
    <w:p w14:paraId="261DECD5">
      <w:pPr>
        <w:rPr>
          <w:rFonts w:hint="eastAsia" w:asciiTheme="minorEastAsia" w:hAnsiTheme="minorEastAsia" w:eastAsiaTheme="minorEastAsia" w:cstheme="minorEastAsia"/>
          <w:i w:val="0"/>
          <w:iCs w:val="0"/>
          <w:color w:val="000000"/>
          <w:kern w:val="0"/>
          <w:sz w:val="21"/>
          <w:szCs w:val="21"/>
          <w:u w:val="none"/>
          <w:lang w:val="en-US" w:eastAsia="zh-CN" w:bidi="ar"/>
        </w:rPr>
      </w:pPr>
    </w:p>
    <w:p w14:paraId="608D9CC0">
      <w:pPr>
        <w:rPr>
          <w:rFonts w:hint="default" w:ascii="宋体" w:hAnsi="宋体" w:eastAsia="宋体" w:cs="宋体"/>
          <w:i w:val="0"/>
          <w:iCs w:val="0"/>
          <w:color w:val="000000"/>
          <w:kern w:val="0"/>
          <w:sz w:val="21"/>
          <w:szCs w:val="21"/>
          <w:u w:val="none"/>
          <w:lang w:val="en-US" w:eastAsia="zh-CN" w:bidi="ar"/>
        </w:rPr>
      </w:pPr>
    </w:p>
    <w:p w14:paraId="5CA60AEE">
      <w:pPr>
        <w:pStyle w:val="2"/>
        <w:spacing w:before="0" w:after="0"/>
        <w:jc w:val="center"/>
        <w:rPr>
          <w:rFonts w:hint="eastAsia" w:asciiTheme="minorEastAsia" w:hAnsiTheme="minorEastAsia"/>
          <w:color w:val="auto"/>
          <w:sz w:val="32"/>
          <w:highlight w:val="none"/>
        </w:rPr>
      </w:pPr>
    </w:p>
    <w:p w14:paraId="133EEA3D">
      <w:pPr>
        <w:rPr>
          <w:rFonts w:hint="eastAsia" w:asciiTheme="minorEastAsia" w:hAnsiTheme="minorEastAsia"/>
          <w:color w:val="auto"/>
          <w:sz w:val="32"/>
          <w:highlight w:val="none"/>
        </w:rPr>
      </w:pPr>
    </w:p>
    <w:p w14:paraId="05F2E135">
      <w:pPr>
        <w:pStyle w:val="2"/>
        <w:spacing w:before="0" w:after="0"/>
        <w:jc w:val="center"/>
        <w:rPr>
          <w:rFonts w:hint="eastAsia" w:asciiTheme="minorEastAsia" w:hAnsiTheme="minorEastAsia"/>
          <w:color w:val="auto"/>
          <w:sz w:val="32"/>
          <w:highlight w:val="none"/>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2479"/>
      <w:bookmarkStart w:id="7" w:name="_Toc902"/>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4559"/>
      <w:bookmarkStart w:id="13" w:name="_Toc11890"/>
      <w:bookmarkStart w:id="14" w:name="_Toc26111"/>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7"/>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7"/>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24403"/>
      <w:bookmarkStart w:id="16" w:name="_Toc569"/>
      <w:bookmarkStart w:id="17" w:name="_Toc1931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972"/>
      <w:bookmarkStart w:id="19" w:name="_Toc1054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31728"/>
      <w:bookmarkStart w:id="22" w:name="_Toc32668"/>
      <w:bookmarkStart w:id="23" w:name="_Toc8953"/>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8"/>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none"/>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04219290"/>
      <w:bookmarkStart w:id="38" w:name="_Toc337475887"/>
      <w:bookmarkStart w:id="39" w:name="_Toc349642274"/>
      <w:bookmarkStart w:id="40" w:name="_Toc337554757"/>
      <w:bookmarkStart w:id="41" w:name="_Toc320878673"/>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1D0E35DB">
      <w:pPr>
        <w:pStyle w:val="29"/>
        <w:rPr>
          <w:rFonts w:hint="eastAsia"/>
        </w:rPr>
      </w:pPr>
    </w:p>
    <w:p w14:paraId="0BC51DB4">
      <w:pPr>
        <w:rPr>
          <w:rFonts w:hint="eastAsia"/>
        </w:rPr>
      </w:pPr>
    </w:p>
    <w:p w14:paraId="24ADBDE8">
      <w:pPr>
        <w:pStyle w:val="29"/>
        <w:rPr>
          <w:rFonts w:hint="eastAsia"/>
        </w:rPr>
      </w:pPr>
    </w:p>
    <w:p w14:paraId="66D9ED99">
      <w:pPr>
        <w:rPr>
          <w:rFonts w:hint="eastAsia"/>
        </w:rPr>
      </w:pPr>
    </w:p>
    <w:p w14:paraId="0FA02235">
      <w:pPr>
        <w:pStyle w:val="29"/>
        <w:rPr>
          <w:rFonts w:hint="eastAsia"/>
        </w:rPr>
      </w:pPr>
    </w:p>
    <w:p w14:paraId="64F4A5FB">
      <w:pPr>
        <w:rPr>
          <w:rFonts w:hint="eastAsia"/>
        </w:rPr>
      </w:pPr>
    </w:p>
    <w:p w14:paraId="682C5D96">
      <w:pPr>
        <w:pStyle w:val="29"/>
        <w:rPr>
          <w:rFonts w:hint="eastAsia"/>
        </w:rPr>
      </w:pPr>
    </w:p>
    <w:p w14:paraId="358C296D">
      <w:pPr>
        <w:rPr>
          <w:rFonts w:hint="eastAsia"/>
        </w:rPr>
      </w:pPr>
    </w:p>
    <w:p w14:paraId="69CEDF75">
      <w:pPr>
        <w:pStyle w:val="29"/>
        <w:rPr>
          <w:rFonts w:hint="eastAsia"/>
        </w:rPr>
      </w:pPr>
    </w:p>
    <w:p w14:paraId="69917851">
      <w:pPr>
        <w:rPr>
          <w:rFonts w:hint="eastAsia"/>
        </w:rPr>
      </w:pPr>
    </w:p>
    <w:p w14:paraId="075A9D4C">
      <w:pPr>
        <w:pStyle w:val="29"/>
        <w:rPr>
          <w:rFonts w:hint="eastAsia"/>
        </w:rPr>
      </w:pPr>
    </w:p>
    <w:p w14:paraId="54496E8A">
      <w:pPr>
        <w:rPr>
          <w:rFonts w:hint="eastAsia"/>
        </w:rPr>
      </w:pPr>
    </w:p>
    <w:p w14:paraId="3FB6AE4A">
      <w:pPr>
        <w:pStyle w:val="29"/>
        <w:rPr>
          <w:rFonts w:hint="eastAsia"/>
        </w:rPr>
      </w:pPr>
    </w:p>
    <w:p w14:paraId="505D9B5A">
      <w:pPr>
        <w:rPr>
          <w:rFonts w:hint="eastAsia"/>
        </w:rPr>
      </w:pPr>
    </w:p>
    <w:p w14:paraId="29B3D520">
      <w:pPr>
        <w:pStyle w:val="29"/>
        <w:rPr>
          <w:rFonts w:hint="eastAsia"/>
        </w:rPr>
      </w:pPr>
    </w:p>
    <w:p w14:paraId="66C05EC4">
      <w:pPr>
        <w:rPr>
          <w:rFonts w:hint="eastAsia"/>
        </w:rPr>
      </w:pPr>
    </w:p>
    <w:p w14:paraId="5AD71560">
      <w:pPr>
        <w:pStyle w:val="29"/>
        <w:rPr>
          <w:rFonts w:hint="eastAsia"/>
        </w:rPr>
      </w:pPr>
    </w:p>
    <w:p w14:paraId="2CB725C6">
      <w:pPr>
        <w:rPr>
          <w:rFonts w:hint="eastAsia"/>
        </w:rPr>
      </w:pPr>
    </w:p>
    <w:p w14:paraId="2082BB62">
      <w:pPr>
        <w:pStyle w:val="29"/>
        <w:rPr>
          <w:rFonts w:hint="eastAsia"/>
        </w:rPr>
      </w:pPr>
    </w:p>
    <w:p w14:paraId="18D5677F">
      <w:pPr>
        <w:rPr>
          <w:rFonts w:hint="eastAsia"/>
        </w:rPr>
      </w:pPr>
    </w:p>
    <w:p w14:paraId="3DE9C52A">
      <w:pPr>
        <w:pStyle w:val="29"/>
        <w:rPr>
          <w:rFonts w:hint="eastAsia"/>
        </w:rPr>
      </w:pPr>
    </w:p>
    <w:p w14:paraId="30936B94">
      <w:pPr>
        <w:rPr>
          <w:rFonts w:hint="eastAsia"/>
        </w:rPr>
      </w:pPr>
    </w:p>
    <w:p w14:paraId="058749B7">
      <w:pPr>
        <w:pStyle w:val="29"/>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9"/>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11982"/>
      <w:bookmarkStart w:id="46"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3816"/>
      <w:bookmarkStart w:id="48" w:name="_Toc2049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4948"/>
      <w:bookmarkStart w:id="50" w:name="_Toc2922"/>
      <w:bookmarkStart w:id="51" w:name="_Toc337475928"/>
      <w:bookmarkStart w:id="52" w:name="_Toc10750"/>
      <w:bookmarkStart w:id="53" w:name="_Toc15867"/>
      <w:bookmarkStart w:id="54" w:name="_Toc349642319"/>
      <w:bookmarkStart w:id="55" w:name="_Toc304219331"/>
      <w:bookmarkStart w:id="56" w:name="_Toc12801"/>
      <w:bookmarkStart w:id="57" w:name="_Toc30765"/>
      <w:bookmarkStart w:id="58" w:name="_Toc28583"/>
      <w:bookmarkStart w:id="59" w:name="_Toc4599"/>
      <w:bookmarkStart w:id="60" w:name="_Toc29526"/>
      <w:bookmarkStart w:id="61" w:name="_Toc337554798"/>
      <w:bookmarkStart w:id="62" w:name="_Toc320878714"/>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Noto Sans SC">
    <w:altName w:val="宋体"/>
    <w:panose1 w:val="020B02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BB139E46"/>
    <w:multiLevelType w:val="multilevel"/>
    <w:tmpl w:val="BB139E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6F0334D"/>
    <w:multiLevelType w:val="multilevel"/>
    <w:tmpl w:val="C6F033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FF4BE6"/>
    <w:multiLevelType w:val="multilevel"/>
    <w:tmpl w:val="0CFF4B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CB3FF5"/>
    <w:multiLevelType w:val="singleLevel"/>
    <w:tmpl w:val="23CB3FF5"/>
    <w:lvl w:ilvl="0" w:tentative="0">
      <w:start w:val="9"/>
      <w:numFmt w:val="chineseCounting"/>
      <w:suff w:val="nothing"/>
      <w:lvlText w:val="（%1）"/>
      <w:lvlJc w:val="left"/>
      <w:rPr>
        <w:rFonts w:hint="eastAsia"/>
      </w:rPr>
    </w:lvl>
  </w:abstractNum>
  <w:abstractNum w:abstractNumId="5">
    <w:nsid w:val="4E6F3E41"/>
    <w:multiLevelType w:val="singleLevel"/>
    <w:tmpl w:val="4E6F3E41"/>
    <w:lvl w:ilvl="0" w:tentative="0">
      <w:start w:val="2"/>
      <w:numFmt w:val="chineseCounting"/>
      <w:suff w:val="space"/>
      <w:lvlText w:val="第%1章"/>
      <w:lvlJc w:val="left"/>
      <w:rPr>
        <w:rFonts w:hint="eastAsia"/>
      </w:rPr>
    </w:lvl>
  </w:abstractNum>
  <w:abstractNum w:abstractNumId="6">
    <w:nsid w:val="50D53D63"/>
    <w:multiLevelType w:val="multilevel"/>
    <w:tmpl w:val="50D53D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112ECA6"/>
    <w:multiLevelType w:val="singleLevel"/>
    <w:tmpl w:val="6112ECA6"/>
    <w:lvl w:ilvl="0" w:tentative="0">
      <w:start w:val="5"/>
      <w:numFmt w:val="chineseCounting"/>
      <w:suff w:val="nothing"/>
      <w:lvlText w:val="%1、"/>
      <w:lvlJc w:val="left"/>
      <w:rPr>
        <w:rFonts w:hint="eastAsia"/>
      </w:rPr>
    </w:lvl>
  </w:abstractNum>
  <w:abstractNum w:abstractNumId="8">
    <w:nsid w:val="660895EC"/>
    <w:multiLevelType w:val="singleLevel"/>
    <w:tmpl w:val="660895EC"/>
    <w:lvl w:ilvl="0" w:tentative="0">
      <w:start w:val="7"/>
      <w:numFmt w:val="chineseCounting"/>
      <w:suff w:val="nothing"/>
      <w:lvlText w:val="%1、"/>
      <w:lvlJc w:val="left"/>
      <w:rPr>
        <w:rFonts w:hint="eastAsia"/>
      </w:r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0F45A9"/>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0D54F4C"/>
    <w:rsid w:val="314C707A"/>
    <w:rsid w:val="31896E1D"/>
    <w:rsid w:val="31C2642D"/>
    <w:rsid w:val="31D852DB"/>
    <w:rsid w:val="31DB13A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CC652F"/>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54BD2"/>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2F958C2"/>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3D3D99"/>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paragraph" w:customStyle="1" w:styleId="159">
    <w:name w:val="*正文_0"/>
    <w:basedOn w:val="160"/>
    <w:next w:val="160"/>
    <w:autoRedefine/>
    <w:qFormat/>
    <w:uiPriority w:val="0"/>
    <w:pPr>
      <w:widowControl/>
      <w:ind w:firstLine="482"/>
    </w:pPr>
    <w:rPr>
      <w:rFonts w:ascii="微软雅黑" w:hAnsi="微软雅黑" w:eastAsia="微软雅黑"/>
      <w:kern w:val="0"/>
      <w:szCs w:val="20"/>
      <w:lang w:val="zh-CN"/>
    </w:rPr>
  </w:style>
  <w:style w:type="paragraph" w:customStyle="1" w:styleId="16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39</Pages>
  <Words>6443</Words>
  <Characters>6781</Characters>
  <Lines>315</Lines>
  <Paragraphs>88</Paragraphs>
  <TotalTime>27</TotalTime>
  <ScaleCrop>false</ScaleCrop>
  <LinksUpToDate>false</LinksUpToDate>
  <CharactersWithSpaces>7471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2025-12-31T08:45:51Z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E30BC4F546DF4F2496D0BB8FAD38C4EA_13</vt:lpwstr>
  </property>
  <property fmtid="{D5CDD505-2E9C-101B-9397-08002B2CF9AE}" pid="4" name="KSOTemplateDocerSaveRecord">
    <vt:lpwstr>eyJoZGlkIjoiMDMxYzc3MGIxYzU2OTljNjVjNTFmNTA1NzBkMDlhODAiLCJ1c2VySWQiOiIxNTkzMTM1MzczIn0=</vt:lpwstr>
  </property>
</Properties>
</file>