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D4" w:rsidRPr="00BE464E" w:rsidRDefault="00677E74" w:rsidP="00BE464E">
      <w:pPr>
        <w:widowControl/>
        <w:jc w:val="left"/>
        <w:rPr>
          <w:rFonts w:ascii="Times New Roman" w:eastAsia="宋体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>临床试验</w:t>
      </w:r>
      <w:r w:rsidR="00770CD4" w:rsidRPr="00770CD4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机构初步审查提供文件清单（</w:t>
      </w:r>
      <w:r w:rsidR="00770CD4" w:rsidRPr="00770CD4">
        <w:rPr>
          <w:rFonts w:ascii="Times New Roman" w:eastAsia="宋体" w:hAnsi="Times New Roman" w:cs="Times New Roman"/>
          <w:b/>
          <w:color w:val="000000"/>
          <w:sz w:val="24"/>
          <w:szCs w:val="24"/>
        </w:rPr>
        <w:t>CTI-A-001-A03-V2.0</w:t>
      </w:r>
      <w:r w:rsidR="00770CD4" w:rsidRPr="00770CD4">
        <w:rPr>
          <w:rFonts w:ascii="Times New Roman" w:eastAsia="宋体" w:hAnsi="Times New Roman" w:cs="Times New Roman"/>
          <w:b/>
          <w:color w:val="000000"/>
          <w:sz w:val="24"/>
          <w:szCs w:val="24"/>
        </w:rPr>
        <w:t>）</w:t>
      </w:r>
    </w:p>
    <w:p w:rsidR="00770CD4" w:rsidRPr="00770CD4" w:rsidRDefault="00770CD4" w:rsidP="00770CD4">
      <w:pPr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770CD4">
        <w:rPr>
          <w:rFonts w:ascii="Times New Roman" w:eastAsia="宋体" w:hAnsi="Times New Roman" w:cs="Times New Roman"/>
          <w:b/>
          <w:color w:val="000000"/>
          <w:sz w:val="24"/>
          <w:szCs w:val="24"/>
        </w:rPr>
        <w:t>II/</w:t>
      </w:r>
      <w:r w:rsidRPr="00770CD4">
        <w:rPr>
          <w:rFonts w:ascii="宋体" w:eastAsia="宋体" w:hAnsi="宋体" w:cs="宋体" w:hint="eastAsia"/>
          <w:b/>
          <w:color w:val="000000"/>
          <w:sz w:val="24"/>
          <w:szCs w:val="24"/>
        </w:rPr>
        <w:t>Ⅲ</w:t>
      </w:r>
      <w:r w:rsidRPr="00770CD4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期临床</w:t>
      </w:r>
      <w:r w:rsidR="00677E74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试验</w:t>
      </w:r>
      <w:r w:rsidRPr="00770CD4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机构初步审查提供文件清单（不限于）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84"/>
      </w:tblGrid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临床试验申请审批表（申请者签名、盖章并签署日期）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国家食品药品监督管理总局《药物临床试验批件》部分</w:t>
            </w:r>
            <w:r w:rsidRPr="00770CD4">
              <w:rPr>
                <w:rFonts w:ascii="宋体" w:eastAsia="宋体" w:hAnsi="宋体" w:cs="宋体" w:hint="eastAsia"/>
                <w:color w:val="000000"/>
                <w:szCs w:val="24"/>
              </w:rPr>
              <w:t>Ⅳ</w:t>
            </w: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期可不要求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8D7E67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申办者资质证明</w:t>
            </w:r>
            <w:r w:rsidR="00402E3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 w:rsidR="00402E3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GMP</w:t>
            </w:r>
            <w:r w:rsidR="00402E3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证书、营业执照副本、生产许可证）</w:t>
            </w: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及委托函；</w:t>
            </w:r>
            <w:r w:rsidR="00402E3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CRO</w:t>
            </w:r>
            <w:r w:rsidR="00402E3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公司资质（营业执照副本）及委托函；</w:t>
            </w:r>
            <w:r w:rsidR="00402E3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CRA</w:t>
            </w:r>
            <w:r w:rsidR="008D7E6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（委托函、</w:t>
            </w:r>
            <w:r w:rsidR="008D7E6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GCP</w:t>
            </w:r>
            <w:r w:rsidR="008D7E67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培训证书、身份证复印件）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试验用药物检验合格报告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临床试验方案摘要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临床试验方案（注明版本号和日期）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病例报告表（注明版本号和日期）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知情同意书（注明版本号和日期）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研究者手册（注明版本号和日期）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多中心研究单位一览表（如有）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8D7E67" w:rsidP="00DD77E3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096C9D">
              <w:rPr>
                <w:color w:val="000000" w:themeColor="text1"/>
              </w:rPr>
              <w:t>研究者履历</w:t>
            </w:r>
            <w:r>
              <w:rPr>
                <w:rFonts w:hint="eastAsia"/>
                <w:color w:val="000000" w:themeColor="text1"/>
              </w:rPr>
              <w:t>（主要研究者简历、资格证书、学历证明、</w:t>
            </w:r>
            <w:r>
              <w:rPr>
                <w:rFonts w:hint="eastAsia"/>
                <w:color w:val="000000" w:themeColor="text1"/>
              </w:rPr>
              <w:t>GCP</w:t>
            </w:r>
            <w:r>
              <w:rPr>
                <w:rFonts w:hint="eastAsia"/>
                <w:color w:val="000000" w:themeColor="text1"/>
              </w:rPr>
              <w:t>培训证书及研究团队成员表）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所有以前其他机构、伦理委员会或管理部门对申请研究项目的重要决定的说明，应提供以前否定结论的理由</w:t>
            </w:r>
          </w:p>
        </w:tc>
      </w:tr>
      <w:tr w:rsidR="00770CD4" w:rsidRPr="00770CD4" w:rsidTr="00B05F2D">
        <w:trPr>
          <w:trHeight w:val="3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D4" w:rsidRPr="00770CD4" w:rsidRDefault="00770CD4" w:rsidP="00BE464E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其他资料</w:t>
            </w:r>
            <w:r w:rsidR="00866D51" w:rsidRPr="00866D51">
              <w:rPr>
                <w:rFonts w:ascii="Times New Roman" w:eastAsia="宋体" w:hAnsi="Times New Roman" w:cs="Times New Roman" w:hint="eastAsia"/>
                <w:color w:val="000000"/>
                <w:szCs w:val="24"/>
                <w:u w:val="single"/>
              </w:rPr>
              <w:t xml:space="preserve">     </w:t>
            </w:r>
            <w:r w:rsidR="00866D51">
              <w:rPr>
                <w:rFonts w:ascii="Times New Roman" w:eastAsia="宋体" w:hAnsi="Times New Roman" w:cs="Times New Roman" w:hint="eastAsia"/>
                <w:color w:val="000000"/>
                <w:szCs w:val="24"/>
                <w:u w:val="single"/>
              </w:rPr>
              <w:t xml:space="preserve">             </w:t>
            </w:r>
            <w:r w:rsidR="00866D51" w:rsidRPr="00866D51">
              <w:rPr>
                <w:rFonts w:ascii="Times New Roman" w:eastAsia="宋体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</w:p>
        </w:tc>
      </w:tr>
    </w:tbl>
    <w:p w:rsidR="00770CD4" w:rsidRPr="00770CD4" w:rsidRDefault="00770CD4" w:rsidP="00770CD4">
      <w:pPr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770CD4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医疗器械临床试验机构初步审查提供文件清单（不限于）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84"/>
      </w:tblGrid>
      <w:tr w:rsidR="00770CD4" w:rsidRPr="00770CD4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临床试验申请审批表（申请者签名、盖章并签署日期）</w:t>
            </w:r>
          </w:p>
        </w:tc>
      </w:tr>
      <w:tr w:rsidR="00B05F2D" w:rsidRPr="00770CD4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D" w:rsidRPr="00770CD4" w:rsidRDefault="00B05F2D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D" w:rsidRPr="00770CD4" w:rsidRDefault="00B05F2D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器械临床试验批件</w:t>
            </w:r>
            <w:r>
              <w:rPr>
                <w:rFonts w:hint="eastAsia"/>
                <w:color w:val="000000"/>
              </w:rPr>
              <w:t>（如没有，请附相关法规进行说明原因）</w:t>
            </w:r>
          </w:p>
        </w:tc>
      </w:tr>
      <w:tr w:rsidR="00770CD4" w:rsidRPr="00770CD4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BE464E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申办者资质证明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GMP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证书、营业执照副本、生产许可证）</w:t>
            </w: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及委托函；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CRO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公司资质（营业执照副本）及委托函；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CRA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委托函</w:t>
            </w:r>
            <w:r w:rsidR="00DD77E3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（如有）</w:t>
            </w:r>
          </w:p>
        </w:tc>
      </w:tr>
      <w:tr w:rsidR="00770CD4" w:rsidRPr="00770CD4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70CD4">
              <w:rPr>
                <w:rFonts w:ascii="Times New Roman" w:eastAsia="宋体" w:hAnsi="Times New Roman" w:cs="Times New Roman"/>
                <w:color w:val="000000"/>
                <w:szCs w:val="24"/>
              </w:rPr>
              <w:t>医疗器械说明书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注册产品标准或相应的国家、行业标准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C735A1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自检报告</w:t>
            </w: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及具有资质的检验机构出具的一年以内的产品注册检验合格报告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临床试验方案摘要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临床试验方案（注明版本号和日期）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病例报告表（注明版本号和日期）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知情同意书（注明版本号和日期）</w:t>
            </w:r>
          </w:p>
        </w:tc>
      </w:tr>
      <w:tr w:rsidR="00770CD4" w:rsidRPr="003B0ECE" w:rsidTr="00B05F2D">
        <w:trPr>
          <w:trHeight w:val="3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受试者日记卡和其他问卷表（注明版本号和日期）</w:t>
            </w:r>
          </w:p>
        </w:tc>
      </w:tr>
      <w:tr w:rsidR="00770CD4" w:rsidRPr="003B0ECE" w:rsidTr="00B05F2D">
        <w:trPr>
          <w:trHeight w:val="3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首次用于植入人体的医疗器械，须有动物实验报告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招募受试者材料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891D37" w:rsidP="00DD77E3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color w:val="000000" w:themeColor="text1"/>
              </w:rPr>
              <w:t>研究者履历</w:t>
            </w:r>
            <w:r w:rsidRPr="003B0ECE">
              <w:rPr>
                <w:rFonts w:hint="eastAsia"/>
                <w:color w:val="000000" w:themeColor="text1"/>
              </w:rPr>
              <w:t>（主要研究者简历、资格证书、学历证明、</w:t>
            </w:r>
            <w:r w:rsidRPr="003B0ECE">
              <w:rPr>
                <w:rFonts w:hint="eastAsia"/>
                <w:color w:val="000000" w:themeColor="text1"/>
              </w:rPr>
              <w:t>GCP</w:t>
            </w:r>
            <w:r w:rsidRPr="003B0ECE">
              <w:rPr>
                <w:rFonts w:hint="eastAsia"/>
                <w:color w:val="000000" w:themeColor="text1"/>
              </w:rPr>
              <w:t>培训证书及研究团队成员表）</w:t>
            </w:r>
          </w:p>
        </w:tc>
      </w:tr>
      <w:tr w:rsidR="00C735A1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1" w:rsidRPr="003B0ECE" w:rsidRDefault="00C735A1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1" w:rsidRPr="003B0ECE" w:rsidRDefault="00C735A1" w:rsidP="00DD77E3">
            <w:pPr>
              <w:rPr>
                <w:color w:val="000000" w:themeColor="text1"/>
              </w:rPr>
            </w:pPr>
            <w:r w:rsidRPr="003B0ECE">
              <w:rPr>
                <w:color w:val="000000" w:themeColor="text1"/>
              </w:rPr>
              <w:t>临床试验机构的设施和条件能够满足试验的综述</w:t>
            </w:r>
          </w:p>
        </w:tc>
      </w:tr>
      <w:tr w:rsidR="00770CD4" w:rsidRPr="003B0ECE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多中心研究单位一览表（如有）</w:t>
            </w:r>
          </w:p>
        </w:tc>
      </w:tr>
      <w:tr w:rsidR="00770CD4" w:rsidRPr="00770CD4" w:rsidTr="00B05F2D">
        <w:trPr>
          <w:trHeight w:val="3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3B0ECE" w:rsidRDefault="00770CD4" w:rsidP="00770C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4" w:rsidRPr="00770CD4" w:rsidRDefault="00770CD4" w:rsidP="00770CD4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所有以前其他机构、伦理委员会或管</w:t>
            </w:r>
            <w:r w:rsidR="00BE464E" w:rsidRPr="003B0ECE">
              <w:rPr>
                <w:rFonts w:ascii="Times New Roman" w:eastAsia="宋体" w:hAnsi="Times New Roman" w:cs="Times New Roman"/>
                <w:color w:val="000000"/>
                <w:szCs w:val="24"/>
              </w:rPr>
              <w:t>理部门对申请研究项目的重要决定的说明，应提供以前否定结论的理由</w:t>
            </w:r>
          </w:p>
        </w:tc>
      </w:tr>
    </w:tbl>
    <w:p w:rsidR="00962FC8" w:rsidRPr="00770CD4" w:rsidRDefault="00962FC8"/>
    <w:sectPr w:rsidR="00962FC8" w:rsidRPr="00770CD4" w:rsidSect="00B220BC">
      <w:headerReference w:type="default" r:id="rId8"/>
      <w:footerReference w:type="default" r:id="rId9"/>
      <w:pgSz w:w="11906" w:h="16838"/>
      <w:pgMar w:top="720" w:right="720" w:bottom="720" w:left="720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6A" w:rsidRDefault="00310C6A" w:rsidP="00770CD4">
      <w:r>
        <w:separator/>
      </w:r>
    </w:p>
  </w:endnote>
  <w:endnote w:type="continuationSeparator" w:id="0">
    <w:p w:rsidR="00310C6A" w:rsidRDefault="00310C6A" w:rsidP="0077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2D" w:rsidRDefault="00B220BC" w:rsidP="00B220BC">
    <w:pPr>
      <w:pStyle w:val="a4"/>
      <w:wordWrap w:val="0"/>
      <w:ind w:right="180"/>
      <w:jc w:val="right"/>
    </w:pPr>
    <w:r>
      <w:rPr>
        <w:rStyle w:val="a6"/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E00AA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页</w:t>
    </w:r>
    <w:r>
      <w:rPr>
        <w:rStyle w:val="a6"/>
      </w:rPr>
      <w:t xml:space="preserve">   </w:t>
    </w:r>
    <w:r>
      <w:rPr>
        <w:rStyle w:val="a6"/>
        <w:rFonts w:hint="eastAsia"/>
      </w:rPr>
      <w:t>共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BE00AA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6A" w:rsidRDefault="00310C6A" w:rsidP="00770CD4">
      <w:r>
        <w:separator/>
      </w:r>
    </w:p>
  </w:footnote>
  <w:footnote w:type="continuationSeparator" w:id="0">
    <w:p w:rsidR="00310C6A" w:rsidRDefault="00310C6A" w:rsidP="00770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BC" w:rsidRDefault="00B220BC" w:rsidP="00B220BC">
    <w:pPr>
      <w:pStyle w:val="a3"/>
      <w:ind w:firstLineChars="600" w:firstLine="1080"/>
      <w:jc w:val="left"/>
    </w:pPr>
    <w:r>
      <w:rPr>
        <w:noProof/>
      </w:rPr>
      <w:drawing>
        <wp:inline distT="0" distB="0" distL="0" distR="0" wp14:anchorId="5A812EFD" wp14:editId="28F48284">
          <wp:extent cx="495300" cy="619125"/>
          <wp:effectExtent l="0" t="0" r="0" b="9525"/>
          <wp:docPr id="2" name="图片 2" descr="无标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无标题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</w:t>
    </w:r>
    <w:r>
      <w:rPr>
        <w:rFonts w:hint="eastAsia"/>
      </w:rPr>
      <w:t>机构文档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7200"/>
    <w:multiLevelType w:val="hybridMultilevel"/>
    <w:tmpl w:val="3DF42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0C3177"/>
    <w:multiLevelType w:val="hybridMultilevel"/>
    <w:tmpl w:val="B21C5BE2"/>
    <w:lvl w:ilvl="0" w:tplc="358A541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64"/>
    <w:rsid w:val="000D0DF1"/>
    <w:rsid w:val="001404F9"/>
    <w:rsid w:val="00160D6B"/>
    <w:rsid w:val="0025513E"/>
    <w:rsid w:val="00310C6A"/>
    <w:rsid w:val="003B0ECE"/>
    <w:rsid w:val="00402E3E"/>
    <w:rsid w:val="005A3045"/>
    <w:rsid w:val="005D7E3E"/>
    <w:rsid w:val="00677E74"/>
    <w:rsid w:val="0075389F"/>
    <w:rsid w:val="0076385F"/>
    <w:rsid w:val="00770CD4"/>
    <w:rsid w:val="00773041"/>
    <w:rsid w:val="00866D51"/>
    <w:rsid w:val="00891D37"/>
    <w:rsid w:val="008D7E67"/>
    <w:rsid w:val="00962FC8"/>
    <w:rsid w:val="00A47CB3"/>
    <w:rsid w:val="00B01AFA"/>
    <w:rsid w:val="00B05F2D"/>
    <w:rsid w:val="00B144B2"/>
    <w:rsid w:val="00B220BC"/>
    <w:rsid w:val="00B24C26"/>
    <w:rsid w:val="00B52BB9"/>
    <w:rsid w:val="00BE00AA"/>
    <w:rsid w:val="00BE464E"/>
    <w:rsid w:val="00BF75F8"/>
    <w:rsid w:val="00C17469"/>
    <w:rsid w:val="00C735A1"/>
    <w:rsid w:val="00C927BC"/>
    <w:rsid w:val="00DD77E3"/>
    <w:rsid w:val="00E321A2"/>
    <w:rsid w:val="00F3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C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27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27BC"/>
    <w:rPr>
      <w:sz w:val="18"/>
      <w:szCs w:val="18"/>
    </w:rPr>
  </w:style>
  <w:style w:type="character" w:styleId="a6">
    <w:name w:val="page number"/>
    <w:uiPriority w:val="99"/>
    <w:rsid w:val="00B220B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C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27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27BC"/>
    <w:rPr>
      <w:sz w:val="18"/>
      <w:szCs w:val="18"/>
    </w:rPr>
  </w:style>
  <w:style w:type="character" w:styleId="a6">
    <w:name w:val="page number"/>
    <w:uiPriority w:val="99"/>
    <w:rsid w:val="00B220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18</cp:revision>
  <cp:lastPrinted>2018-02-26T03:29:00Z</cp:lastPrinted>
  <dcterms:created xsi:type="dcterms:W3CDTF">2017-05-25T08:02:00Z</dcterms:created>
  <dcterms:modified xsi:type="dcterms:W3CDTF">2018-02-26T03:29:00Z</dcterms:modified>
</cp:coreProperties>
</file>